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rFonts w:ascii="Times New Roman" w:hAnsi="Times New Roman" w:eastAsia="方正小标宋简体"/>
          <w:bCs/>
          <w:sz w:val="44"/>
          <w:szCs w:val="44"/>
        </w:rPr>
      </w:pPr>
    </w:p>
    <w:p>
      <w:pPr>
        <w:spacing w:line="700" w:lineRule="exact"/>
        <w:jc w:val="center"/>
        <w:rPr>
          <w:rFonts w:hint="eastAsia" w:ascii="Times New Roman" w:hAnsi="Times New Roman" w:eastAsia="方正小标宋简体"/>
          <w:bCs/>
          <w:sz w:val="44"/>
          <w:szCs w:val="44"/>
          <w:lang w:eastAsia="zh-CN"/>
        </w:rPr>
      </w:pPr>
      <w:r>
        <w:rPr>
          <w:rFonts w:ascii="Times New Roman" w:hAnsi="Times New Roman" w:eastAsia="方正小标宋简体"/>
          <w:bCs/>
          <w:sz w:val="44"/>
          <w:szCs w:val="44"/>
        </w:rPr>
        <w:t>济宁市</w:t>
      </w:r>
      <w:r>
        <w:rPr>
          <w:rFonts w:hint="eastAsia" w:ascii="Times New Roman" w:hAnsi="Times New Roman" w:eastAsia="方正小标宋简体"/>
          <w:bCs/>
          <w:sz w:val="44"/>
          <w:szCs w:val="44"/>
        </w:rPr>
        <w:t>交通</w:t>
      </w:r>
      <w:r>
        <w:rPr>
          <w:rFonts w:ascii="Times New Roman" w:hAnsi="Times New Roman" w:eastAsia="方正小标宋简体"/>
          <w:bCs/>
          <w:sz w:val="44"/>
          <w:szCs w:val="44"/>
        </w:rPr>
        <w:t>工程招标投标</w:t>
      </w:r>
      <w:r>
        <w:rPr>
          <w:rFonts w:hint="eastAsia" w:ascii="Times New Roman" w:hAnsi="Times New Roman" w:eastAsia="方正小标宋简体"/>
          <w:bCs/>
          <w:sz w:val="44"/>
          <w:szCs w:val="44"/>
          <w:lang w:eastAsia="zh-CN"/>
        </w:rPr>
        <w:t>“</w:t>
      </w:r>
      <w:r>
        <w:rPr>
          <w:rFonts w:ascii="Times New Roman" w:hAnsi="Times New Roman" w:eastAsia="方正小标宋简体"/>
          <w:bCs/>
          <w:sz w:val="44"/>
          <w:szCs w:val="44"/>
        </w:rPr>
        <w:t>评定分离</w:t>
      </w:r>
      <w:r>
        <w:rPr>
          <w:rFonts w:hint="eastAsia" w:ascii="Times New Roman" w:hAnsi="Times New Roman" w:eastAsia="方正小标宋简体"/>
          <w:bCs/>
          <w:sz w:val="44"/>
          <w:szCs w:val="44"/>
          <w:lang w:eastAsia="zh-CN"/>
        </w:rPr>
        <w:t>”</w:t>
      </w:r>
    </w:p>
    <w:p>
      <w:pPr>
        <w:spacing w:line="700" w:lineRule="exact"/>
        <w:jc w:val="center"/>
        <w:rPr>
          <w:rFonts w:hint="default" w:ascii="微软雅黑" w:hAnsi="微软雅黑" w:eastAsia="微软雅黑" w:cs="微软雅黑"/>
          <w:color w:val="666666"/>
          <w:shd w:val="clear" w:color="auto" w:fill="FFFFFF"/>
          <w:lang w:val="en-US"/>
        </w:rPr>
      </w:pPr>
      <w:r>
        <w:rPr>
          <w:rFonts w:hint="eastAsia" w:ascii="Times New Roman" w:hAnsi="Times New Roman" w:eastAsia="方正小标宋简体"/>
          <w:bCs/>
          <w:sz w:val="44"/>
          <w:szCs w:val="44"/>
          <w:lang w:eastAsia="zh-CN"/>
        </w:rPr>
        <w:t>工作指引（征求意见稿）</w:t>
      </w:r>
    </w:p>
    <w:p>
      <w:pPr>
        <w:pStyle w:val="12"/>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b w:val="0"/>
          <w:bCs w:val="0"/>
          <w:color w:val="000000"/>
          <w:kern w:val="0"/>
          <w:sz w:val="32"/>
          <w:szCs w:val="32"/>
          <w:lang w:bidi="ar"/>
        </w:rPr>
      </w:pPr>
      <w:r>
        <w:rPr>
          <w:rFonts w:hint="eastAsia" w:ascii="方正仿宋简体" w:hAnsi="方正仿宋简体" w:eastAsia="方正仿宋简体" w:cs="方正仿宋简体"/>
          <w:b w:val="0"/>
          <w:bCs w:val="0"/>
          <w:color w:val="000000"/>
          <w:kern w:val="0"/>
          <w:sz w:val="32"/>
          <w:szCs w:val="32"/>
          <w:lang w:bidi="ar"/>
        </w:rPr>
        <w:t>为进一步优化我市</w:t>
      </w:r>
      <w:r>
        <w:rPr>
          <w:rFonts w:hint="eastAsia" w:ascii="方正仿宋简体" w:hAnsi="方正仿宋简体" w:eastAsia="方正仿宋简体" w:cs="方正仿宋简体"/>
          <w:b w:val="0"/>
          <w:bCs w:val="0"/>
          <w:color w:val="000000"/>
          <w:kern w:val="0"/>
          <w:sz w:val="32"/>
          <w:szCs w:val="32"/>
          <w:lang w:eastAsia="zh-CN" w:bidi="ar"/>
        </w:rPr>
        <w:t>交通运输</w:t>
      </w:r>
      <w:r>
        <w:rPr>
          <w:rFonts w:hint="eastAsia" w:ascii="方正仿宋简体" w:hAnsi="方正仿宋简体" w:eastAsia="方正仿宋简体" w:cs="方正仿宋简体"/>
          <w:b w:val="0"/>
          <w:bCs w:val="0"/>
          <w:color w:val="000000"/>
          <w:kern w:val="0"/>
          <w:sz w:val="32"/>
          <w:szCs w:val="32"/>
          <w:lang w:bidi="ar"/>
        </w:rPr>
        <w:t>行业营商环境，</w:t>
      </w:r>
      <w:r>
        <w:rPr>
          <w:rFonts w:hint="eastAsia" w:ascii="方正仿宋简体" w:hAnsi="方正仿宋简体" w:eastAsia="方正仿宋简体" w:cs="方正仿宋简体"/>
          <w:b w:val="0"/>
          <w:bCs w:val="0"/>
          <w:color w:val="000000"/>
          <w:kern w:val="0"/>
          <w:sz w:val="32"/>
          <w:szCs w:val="32"/>
          <w:lang w:eastAsia="zh-CN" w:bidi="ar"/>
        </w:rPr>
        <w:t>强化</w:t>
      </w:r>
      <w:r>
        <w:rPr>
          <w:rFonts w:hint="eastAsia" w:ascii="方正仿宋简体" w:hAnsi="方正仿宋简体" w:eastAsia="方正仿宋简体" w:cs="方正仿宋简体"/>
          <w:b w:val="0"/>
          <w:bCs w:val="0"/>
          <w:color w:val="000000"/>
          <w:kern w:val="0"/>
          <w:sz w:val="32"/>
          <w:szCs w:val="32"/>
          <w:lang w:bidi="ar"/>
        </w:rPr>
        <w:t>招标人主体责任，</w:t>
      </w:r>
      <w:r>
        <w:rPr>
          <w:rFonts w:hint="eastAsia" w:ascii="Times New Roman" w:hAnsi="Times New Roman" w:eastAsia="方正仿宋简体" w:cs="Times New Roman"/>
          <w:b w:val="0"/>
          <w:bCs w:val="0"/>
          <w:color w:val="000000"/>
          <w:sz w:val="32"/>
          <w:szCs w:val="32"/>
          <w:lang w:eastAsia="zh-CN" w:bidi="ar"/>
        </w:rPr>
        <w:t>依法落实</w:t>
      </w:r>
      <w:r>
        <w:rPr>
          <w:rFonts w:hint="default" w:ascii="Times New Roman" w:hAnsi="Times New Roman" w:eastAsia="方正仿宋简体" w:cs="Times New Roman"/>
          <w:b w:val="0"/>
          <w:bCs w:val="0"/>
          <w:color w:val="000000"/>
          <w:sz w:val="32"/>
          <w:szCs w:val="32"/>
          <w:lang w:bidi="ar"/>
        </w:rPr>
        <w:t>招标人</w:t>
      </w:r>
      <w:r>
        <w:rPr>
          <w:rFonts w:hint="eastAsia" w:ascii="Times New Roman" w:hAnsi="Times New Roman" w:eastAsia="方正仿宋简体" w:cs="Times New Roman"/>
          <w:b w:val="0"/>
          <w:bCs w:val="0"/>
          <w:color w:val="000000"/>
          <w:sz w:val="32"/>
          <w:szCs w:val="32"/>
          <w:lang w:eastAsia="zh-CN" w:bidi="ar"/>
        </w:rPr>
        <w:t>招标自主权</w:t>
      </w:r>
      <w:r>
        <w:rPr>
          <w:rFonts w:hint="default" w:ascii="Times New Roman" w:hAnsi="Times New Roman" w:eastAsia="方正仿宋简体" w:cs="Times New Roman"/>
          <w:b w:val="0"/>
          <w:bCs w:val="0"/>
          <w:color w:val="000000"/>
          <w:sz w:val="32"/>
          <w:szCs w:val="32"/>
          <w:lang w:bidi="ar"/>
        </w:rPr>
        <w:t>，</w:t>
      </w:r>
      <w:r>
        <w:rPr>
          <w:rFonts w:hint="eastAsia" w:ascii="方正仿宋简体" w:hAnsi="方正仿宋简体" w:eastAsia="方正仿宋简体" w:cs="方正仿宋简体"/>
          <w:b w:val="0"/>
          <w:bCs w:val="0"/>
          <w:color w:val="000000"/>
          <w:kern w:val="0"/>
          <w:sz w:val="32"/>
          <w:szCs w:val="32"/>
          <w:lang w:bidi="ar"/>
        </w:rPr>
        <w:t>合理运用“评定分离”的评标</w:t>
      </w:r>
      <w:r>
        <w:rPr>
          <w:rFonts w:hint="eastAsia" w:ascii="方正仿宋简体" w:hAnsi="方正仿宋简体" w:eastAsia="方正仿宋简体" w:cs="方正仿宋简体"/>
          <w:b w:val="0"/>
          <w:bCs w:val="0"/>
          <w:color w:val="000000"/>
          <w:kern w:val="0"/>
          <w:sz w:val="32"/>
          <w:szCs w:val="32"/>
          <w:lang w:eastAsia="zh-CN" w:bidi="ar"/>
        </w:rPr>
        <w:t>、</w:t>
      </w:r>
      <w:r>
        <w:rPr>
          <w:rFonts w:hint="eastAsia" w:ascii="方正仿宋简体" w:hAnsi="方正仿宋简体" w:eastAsia="方正仿宋简体" w:cs="方正仿宋简体"/>
          <w:b w:val="0"/>
          <w:bCs w:val="0"/>
          <w:color w:val="000000"/>
          <w:kern w:val="0"/>
          <w:sz w:val="32"/>
          <w:szCs w:val="32"/>
          <w:lang w:bidi="ar"/>
        </w:rPr>
        <w:t>定标方法，实现招标项目“评优定优”目标，促进</w:t>
      </w:r>
      <w:r>
        <w:rPr>
          <w:rFonts w:hint="eastAsia" w:ascii="方正仿宋简体" w:hAnsi="方正仿宋简体" w:eastAsia="方正仿宋简体" w:cs="方正仿宋简体"/>
          <w:b w:val="0"/>
          <w:bCs w:val="0"/>
          <w:color w:val="000000"/>
          <w:kern w:val="0"/>
          <w:sz w:val="32"/>
          <w:szCs w:val="32"/>
          <w:lang w:eastAsia="zh-CN" w:bidi="ar"/>
        </w:rPr>
        <w:t>交通运输行</w:t>
      </w:r>
      <w:r>
        <w:rPr>
          <w:rFonts w:hint="eastAsia" w:ascii="方正仿宋简体" w:hAnsi="方正仿宋简体" w:eastAsia="方正仿宋简体" w:cs="方正仿宋简体"/>
          <w:b w:val="0"/>
          <w:bCs w:val="0"/>
          <w:color w:val="000000"/>
          <w:kern w:val="0"/>
          <w:sz w:val="32"/>
          <w:szCs w:val="32"/>
          <w:lang w:bidi="ar"/>
        </w:rPr>
        <w:t>业高质量发展，</w:t>
      </w:r>
      <w:r>
        <w:rPr>
          <w:rFonts w:hint="eastAsia" w:ascii="方正仿宋简体" w:hAnsi="方正仿宋简体" w:eastAsia="方正仿宋简体" w:cs="方正仿宋简体"/>
          <w:b w:val="0"/>
          <w:bCs w:val="0"/>
          <w:color w:val="000000"/>
          <w:kern w:val="0"/>
          <w:sz w:val="32"/>
          <w:szCs w:val="32"/>
          <w:lang w:eastAsia="zh-CN" w:bidi="ar"/>
        </w:rPr>
        <w:t>特</w:t>
      </w:r>
      <w:r>
        <w:rPr>
          <w:rFonts w:hint="eastAsia" w:ascii="方正仿宋简体" w:hAnsi="方正仿宋简体" w:eastAsia="方正仿宋简体" w:cs="方正仿宋简体"/>
          <w:b w:val="0"/>
          <w:bCs w:val="0"/>
          <w:color w:val="000000"/>
          <w:kern w:val="0"/>
          <w:sz w:val="32"/>
          <w:szCs w:val="32"/>
          <w:lang w:bidi="ar"/>
        </w:rPr>
        <w:t>制定本指引</w:t>
      </w:r>
      <w:r>
        <w:rPr>
          <w:rFonts w:hint="eastAsia" w:ascii="方正仿宋简体" w:hAnsi="方正仿宋简体" w:eastAsia="方正仿宋简体" w:cs="方正仿宋简体"/>
          <w:b w:val="0"/>
          <w:bCs w:val="0"/>
          <w:color w:val="000000"/>
          <w:kern w:val="0"/>
          <w:sz w:val="32"/>
          <w:szCs w:val="32"/>
          <w:lang w:eastAsia="zh-CN" w:bidi="ar"/>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方正黑体简体" w:hAnsi="方正黑体简体" w:eastAsia="方正黑体简体" w:cs="方正黑体简体"/>
          <w:b w:val="0"/>
          <w:bCs w:val="0"/>
          <w:color w:val="000000"/>
          <w:kern w:val="0"/>
          <w:sz w:val="32"/>
          <w:szCs w:val="32"/>
          <w:lang w:eastAsia="zh-CN" w:bidi="ar"/>
        </w:rPr>
      </w:pPr>
      <w:r>
        <w:rPr>
          <w:rFonts w:hint="eastAsia" w:ascii="方正黑体简体" w:hAnsi="方正黑体简体" w:eastAsia="方正黑体简体" w:cs="方正黑体简体"/>
          <w:b w:val="0"/>
          <w:bCs w:val="0"/>
          <w:color w:val="000000"/>
          <w:kern w:val="0"/>
          <w:sz w:val="32"/>
          <w:szCs w:val="32"/>
          <w:lang w:bidi="ar"/>
        </w:rPr>
        <w:t>　　一、总体</w:t>
      </w:r>
      <w:r>
        <w:rPr>
          <w:rFonts w:hint="eastAsia" w:ascii="方正黑体简体" w:hAnsi="方正黑体简体" w:eastAsia="方正黑体简体" w:cs="方正黑体简体"/>
          <w:b w:val="0"/>
          <w:bCs w:val="0"/>
          <w:color w:val="000000"/>
          <w:kern w:val="0"/>
          <w:sz w:val="32"/>
          <w:szCs w:val="32"/>
          <w:lang w:eastAsia="zh-CN" w:bidi="ar"/>
        </w:rPr>
        <w:t>要求</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b w:val="0"/>
          <w:bCs w:val="0"/>
          <w:color w:val="000000"/>
          <w:kern w:val="0"/>
          <w:sz w:val="31"/>
          <w:szCs w:val="31"/>
          <w:lang w:val="en-US" w:eastAsia="zh-CN" w:bidi="ar"/>
        </w:rPr>
      </w:pPr>
      <w:r>
        <w:rPr>
          <w:rFonts w:hint="eastAsia" w:ascii="仿宋_GB2312" w:hAnsi="宋体" w:eastAsia="仿宋_GB2312" w:cs="仿宋_GB2312"/>
          <w:b/>
          <w:bCs/>
          <w:color w:val="000000"/>
          <w:kern w:val="0"/>
          <w:sz w:val="31"/>
          <w:szCs w:val="31"/>
          <w:lang w:bidi="ar"/>
        </w:rPr>
        <w:t>　</w:t>
      </w:r>
      <w:r>
        <w:rPr>
          <w:rFonts w:hint="eastAsia" w:ascii="方正仿宋简体" w:hAnsi="方正仿宋简体" w:eastAsia="方正仿宋简体" w:cs="方正仿宋简体"/>
          <w:b w:val="0"/>
          <w:bCs w:val="0"/>
          <w:color w:val="000000"/>
          <w:kern w:val="0"/>
          <w:sz w:val="32"/>
          <w:szCs w:val="32"/>
          <w:lang w:bidi="ar"/>
        </w:rPr>
        <w:t>　</w:t>
      </w:r>
      <w:r>
        <w:rPr>
          <w:rFonts w:hint="eastAsia" w:ascii="方正仿宋简体" w:hAnsi="方正仿宋简体" w:eastAsia="方正仿宋简体" w:cs="方正仿宋简体"/>
          <w:b w:val="0"/>
          <w:bCs w:val="0"/>
          <w:color w:val="000000"/>
          <w:kern w:val="0"/>
          <w:sz w:val="31"/>
          <w:szCs w:val="31"/>
          <w:lang w:val="en-US" w:eastAsia="zh-CN" w:bidi="ar"/>
        </w:rPr>
        <w:t>为进一步深化工程建设项目招投标机制改革，创新招投标监督和管理模式，落实招标人主体责任，将招投标程序中的“评标委员会评标”与“招标人定标”分离为相对独立的两个环节，根据招标文件规定的程序和方法进行评标、定标，确定中标人，实施“评标-定标”分离的办法。评定分离应遵循合法、科学、民主决策的原则，根据项目实际，综合考虑实力强、信誉好、“竞价+择优”等因素确定中标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黑体简体" w:hAnsi="方正黑体简体" w:eastAsia="方正黑体简体" w:cs="方正黑体简体"/>
          <w:b w:val="0"/>
          <w:bCs w:val="0"/>
          <w:color w:val="000000"/>
          <w:kern w:val="0"/>
          <w:sz w:val="32"/>
          <w:szCs w:val="32"/>
          <w:lang w:bidi="ar"/>
        </w:rPr>
      </w:pPr>
      <w:r>
        <w:rPr>
          <w:rFonts w:hint="eastAsia" w:ascii="方正黑体简体" w:hAnsi="方正黑体简体" w:eastAsia="方正黑体简体" w:cs="方正黑体简体"/>
          <w:b w:val="0"/>
          <w:bCs w:val="0"/>
          <w:color w:val="000000"/>
          <w:kern w:val="0"/>
          <w:sz w:val="32"/>
          <w:szCs w:val="32"/>
          <w:lang w:bidi="ar"/>
        </w:rPr>
        <w:t>二、适用范围</w:t>
      </w:r>
    </w:p>
    <w:p>
      <w:pPr>
        <w:pStyle w:val="10"/>
        <w:shd w:val="clear" w:color="auto" w:fill="FFFFFF"/>
        <w:spacing w:before="0" w:beforeAutospacing="0" w:after="0" w:afterAutospacing="0" w:line="576" w:lineRule="exact"/>
        <w:ind w:firstLine="638"/>
        <w:jc w:val="both"/>
        <w:rPr>
          <w:rFonts w:hint="eastAsia" w:ascii="微软雅黑" w:hAnsi="微软雅黑" w:eastAsia="微软雅黑" w:cs="微软雅黑"/>
          <w:color w:val="666666"/>
          <w:shd w:val="clear" w:color="auto" w:fill="FFFFFF"/>
        </w:rPr>
      </w:pPr>
      <w:r>
        <w:rPr>
          <w:rFonts w:hint="eastAsia" w:ascii="方正仿宋简体" w:hAnsi="方正仿宋简体" w:eastAsia="方正仿宋简体" w:cs="方正仿宋简体"/>
          <w:b w:val="0"/>
          <w:bCs w:val="0"/>
          <w:i w:val="0"/>
          <w:iCs w:val="0"/>
          <w:color w:val="000000"/>
          <w:kern w:val="0"/>
          <w:sz w:val="32"/>
          <w:szCs w:val="32"/>
          <w:lang w:bidi="ar"/>
        </w:rPr>
        <w:t>本指引适用范围为我市行政区域内，依法必须招标</w:t>
      </w:r>
      <w:r>
        <w:rPr>
          <w:rFonts w:hint="eastAsia" w:ascii="方正仿宋简体" w:hAnsi="方正仿宋简体" w:eastAsia="方正仿宋简体" w:cs="方正仿宋简体"/>
          <w:b w:val="0"/>
          <w:bCs w:val="0"/>
          <w:i w:val="0"/>
          <w:iCs w:val="0"/>
          <w:color w:val="000000"/>
          <w:kern w:val="0"/>
          <w:sz w:val="32"/>
          <w:szCs w:val="32"/>
          <w:lang w:eastAsia="zh-CN" w:bidi="ar"/>
        </w:rPr>
        <w:t>的交通</w:t>
      </w:r>
      <w:r>
        <w:rPr>
          <w:rFonts w:hint="eastAsia" w:ascii="方正仿宋简体" w:hAnsi="方正仿宋简体" w:eastAsia="方正仿宋简体" w:cs="方正仿宋简体"/>
          <w:b w:val="0"/>
          <w:bCs w:val="0"/>
          <w:i w:val="0"/>
          <w:iCs w:val="0"/>
          <w:color w:val="000000"/>
          <w:kern w:val="0"/>
          <w:sz w:val="32"/>
          <w:szCs w:val="32"/>
          <w:lang w:bidi="ar"/>
        </w:rPr>
        <w:t>工程建设项目</w:t>
      </w:r>
      <w:r>
        <w:rPr>
          <w:rFonts w:hint="eastAsia" w:ascii="方正仿宋简体" w:hAnsi="方正仿宋简体" w:eastAsia="方正仿宋简体" w:cs="方正仿宋简体"/>
          <w:b w:val="0"/>
          <w:bCs w:val="0"/>
          <w:i w:val="0"/>
          <w:iCs w:val="0"/>
          <w:color w:val="000000"/>
          <w:kern w:val="0"/>
          <w:sz w:val="32"/>
          <w:szCs w:val="32"/>
          <w:lang w:eastAsia="zh-CN" w:bidi="ar"/>
        </w:rPr>
        <w:t>（</w:t>
      </w:r>
      <w:r>
        <w:rPr>
          <w:rFonts w:hint="eastAsia" w:ascii="Times New Roman" w:hAnsi="Times New Roman" w:eastAsia="方正仿宋简体"/>
          <w:bCs/>
          <w:sz w:val="32"/>
          <w:szCs w:val="32"/>
        </w:rPr>
        <w:t>招标人自主选择是否采取</w:t>
      </w:r>
      <w:r>
        <w:rPr>
          <w:rFonts w:hint="eastAsia" w:ascii="Times New Roman" w:hAnsi="Times New Roman" w:eastAsia="方正仿宋简体"/>
          <w:bCs/>
          <w:sz w:val="32"/>
          <w:szCs w:val="32"/>
          <w:lang w:eastAsia="zh-CN"/>
        </w:rPr>
        <w:t>“</w:t>
      </w:r>
      <w:r>
        <w:rPr>
          <w:rFonts w:hint="eastAsia" w:ascii="Times New Roman" w:hAnsi="Times New Roman" w:eastAsia="方正仿宋简体"/>
          <w:bCs/>
          <w:sz w:val="32"/>
          <w:szCs w:val="32"/>
        </w:rPr>
        <w:t>评定分离</w:t>
      </w:r>
      <w:r>
        <w:rPr>
          <w:rFonts w:hint="eastAsia" w:ascii="Times New Roman" w:hAnsi="Times New Roman" w:eastAsia="方正仿宋简体"/>
          <w:bCs/>
          <w:sz w:val="32"/>
          <w:szCs w:val="32"/>
          <w:lang w:eastAsia="zh-CN"/>
        </w:rPr>
        <w:t>”</w:t>
      </w:r>
      <w:r>
        <w:rPr>
          <w:rFonts w:hint="eastAsia" w:ascii="Times New Roman" w:hAnsi="Times New Roman" w:eastAsia="方正仿宋简体"/>
          <w:bCs/>
          <w:sz w:val="32"/>
          <w:szCs w:val="32"/>
        </w:rPr>
        <w:t>方式</w:t>
      </w:r>
      <w:r>
        <w:rPr>
          <w:rFonts w:hint="eastAsia" w:ascii="Times New Roman" w:hAnsi="Times New Roman" w:eastAsia="方正仿宋简体"/>
          <w:bCs/>
          <w:sz w:val="32"/>
          <w:szCs w:val="32"/>
          <w:lang w:eastAsia="zh-CN"/>
        </w:rPr>
        <w:t>）</w:t>
      </w:r>
      <w:r>
        <w:rPr>
          <w:rFonts w:hint="eastAsia" w:ascii="Times New Roman" w:hAnsi="Times New Roman" w:eastAsia="方正仿宋简体"/>
          <w:bCs/>
          <w:sz w:val="32"/>
          <w:szCs w:val="32"/>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jc w:val="both"/>
        <w:textAlignment w:val="auto"/>
        <w:rPr>
          <w:rFonts w:hint="eastAsia" w:ascii="方正黑体简体" w:hAnsi="方正黑体简体" w:eastAsia="方正黑体简体" w:cs="方正黑体简体"/>
          <w:b w:val="0"/>
          <w:bCs w:val="0"/>
          <w:color w:val="000000"/>
          <w:sz w:val="32"/>
          <w:szCs w:val="32"/>
          <w:lang w:eastAsia="zh-CN" w:bidi="ar"/>
        </w:rPr>
      </w:pPr>
      <w:r>
        <w:rPr>
          <w:rFonts w:hint="eastAsia" w:ascii="方正黑体简体" w:hAnsi="方正黑体简体" w:eastAsia="方正黑体简体" w:cs="方正黑体简体"/>
          <w:b w:val="0"/>
          <w:bCs w:val="0"/>
          <w:color w:val="000000"/>
          <w:sz w:val="32"/>
          <w:szCs w:val="32"/>
          <w:lang w:bidi="ar"/>
        </w:rPr>
        <w:t>三、</w:t>
      </w:r>
      <w:r>
        <w:rPr>
          <w:rFonts w:hint="eastAsia" w:ascii="方正黑体简体" w:hAnsi="方正黑体简体" w:eastAsia="方正黑体简体" w:cs="方正黑体简体"/>
          <w:b w:val="0"/>
          <w:bCs w:val="0"/>
          <w:color w:val="000000"/>
          <w:sz w:val="32"/>
          <w:szCs w:val="32"/>
          <w:lang w:eastAsia="zh-CN" w:bidi="ar"/>
        </w:rPr>
        <w:t>评标阶段</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jc w:val="both"/>
        <w:textAlignment w:val="auto"/>
        <w:rPr>
          <w:rFonts w:hint="eastAsia" w:ascii="楷体" w:hAnsi="楷体" w:eastAsia="楷体" w:cs="楷体"/>
          <w:b w:val="0"/>
          <w:bCs w:val="0"/>
          <w:color w:val="000000"/>
          <w:sz w:val="32"/>
          <w:szCs w:val="32"/>
          <w:lang w:bidi="ar"/>
        </w:rPr>
      </w:pPr>
      <w:r>
        <w:rPr>
          <w:rFonts w:hint="eastAsia" w:ascii="楷体" w:hAnsi="楷体" w:eastAsia="楷体" w:cs="楷体"/>
          <w:b w:val="0"/>
          <w:bCs w:val="0"/>
          <w:color w:val="000000"/>
          <w:sz w:val="32"/>
          <w:szCs w:val="32"/>
          <w:lang w:eastAsia="zh-CN" w:bidi="ar"/>
        </w:rPr>
        <w:t>（一）</w:t>
      </w:r>
      <w:r>
        <w:rPr>
          <w:rFonts w:hint="eastAsia" w:ascii="楷体" w:hAnsi="楷体" w:eastAsia="楷体" w:cs="楷体"/>
          <w:b w:val="0"/>
          <w:bCs w:val="0"/>
          <w:color w:val="000000"/>
          <w:sz w:val="32"/>
          <w:szCs w:val="32"/>
          <w:lang w:bidi="ar"/>
        </w:rPr>
        <w:t>推荐</w:t>
      </w:r>
      <w:r>
        <w:rPr>
          <w:rFonts w:hint="eastAsia" w:ascii="楷体" w:hAnsi="楷体" w:eastAsia="楷体" w:cs="楷体"/>
          <w:b w:val="0"/>
          <w:bCs w:val="0"/>
          <w:color w:val="000000"/>
          <w:sz w:val="32"/>
          <w:szCs w:val="32"/>
          <w:lang w:eastAsia="zh-CN" w:bidi="ar"/>
        </w:rPr>
        <w:t>中标</w:t>
      </w:r>
      <w:r>
        <w:rPr>
          <w:rFonts w:hint="eastAsia" w:ascii="楷体" w:hAnsi="楷体" w:eastAsia="楷体" w:cs="楷体"/>
          <w:b w:val="0"/>
          <w:bCs w:val="0"/>
          <w:color w:val="000000"/>
          <w:sz w:val="32"/>
          <w:szCs w:val="32"/>
          <w:lang w:bidi="ar"/>
        </w:rPr>
        <w:t>候选人</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20" w:firstLineChars="200"/>
        <w:jc w:val="both"/>
        <w:textAlignment w:val="auto"/>
        <w:rPr>
          <w:rFonts w:hint="eastAsia" w:ascii="方正仿宋简体" w:hAnsi="方正仿宋简体" w:eastAsia="方正仿宋简体" w:cs="方正仿宋简体"/>
          <w:b w:val="0"/>
          <w:bCs w:val="0"/>
          <w:color w:val="000000"/>
          <w:sz w:val="31"/>
          <w:szCs w:val="31"/>
          <w:lang w:bidi="ar"/>
        </w:rPr>
      </w:pPr>
      <w:r>
        <w:rPr>
          <w:rFonts w:hint="eastAsia" w:ascii="方正仿宋简体" w:hAnsi="方正仿宋简体" w:eastAsia="方正仿宋简体" w:cs="方正仿宋简体"/>
          <w:b w:val="0"/>
          <w:bCs w:val="0"/>
          <w:color w:val="000000"/>
          <w:sz w:val="31"/>
          <w:szCs w:val="31"/>
          <w:lang w:bidi="ar"/>
        </w:rPr>
        <w:t>招标人</w:t>
      </w:r>
      <w:r>
        <w:rPr>
          <w:rFonts w:hint="eastAsia" w:ascii="方正仿宋简体" w:hAnsi="方正仿宋简体" w:eastAsia="方正仿宋简体" w:cs="方正仿宋简体"/>
          <w:b w:val="0"/>
          <w:bCs w:val="0"/>
          <w:color w:val="000000"/>
          <w:sz w:val="31"/>
          <w:szCs w:val="31"/>
          <w:lang w:val="en-US" w:eastAsia="zh-CN" w:bidi="ar"/>
        </w:rPr>
        <w:t>应</w:t>
      </w:r>
      <w:r>
        <w:rPr>
          <w:rFonts w:hint="eastAsia" w:ascii="方正仿宋简体" w:hAnsi="方正仿宋简体" w:eastAsia="方正仿宋简体" w:cs="方正仿宋简体"/>
          <w:b w:val="0"/>
          <w:bCs w:val="0"/>
          <w:color w:val="000000"/>
          <w:sz w:val="31"/>
          <w:szCs w:val="31"/>
          <w:lang w:bidi="ar"/>
        </w:rPr>
        <w:t>在招标文件中明确推荐</w:t>
      </w:r>
      <w:r>
        <w:rPr>
          <w:rFonts w:hint="eastAsia" w:ascii="方正仿宋简体" w:hAnsi="方正仿宋简体" w:eastAsia="方正仿宋简体" w:cs="方正仿宋简体"/>
          <w:b w:val="0"/>
          <w:bCs w:val="0"/>
          <w:color w:val="000000"/>
          <w:sz w:val="31"/>
          <w:szCs w:val="31"/>
          <w:lang w:eastAsia="zh-CN" w:bidi="ar"/>
        </w:rPr>
        <w:t>中</w:t>
      </w:r>
      <w:r>
        <w:rPr>
          <w:rFonts w:hint="eastAsia" w:ascii="方正仿宋简体" w:hAnsi="方正仿宋简体" w:eastAsia="方正仿宋简体" w:cs="方正仿宋简体"/>
          <w:b w:val="0"/>
          <w:bCs w:val="0"/>
          <w:color w:val="000000"/>
          <w:sz w:val="31"/>
          <w:szCs w:val="31"/>
          <w:lang w:bidi="ar"/>
        </w:rPr>
        <w:t>标候选人的方法和数量，评标委员会应当按照招标文件确定的评标方法和评标细则进行评审，评标委员会完成评标后，应当向招标人提出书面评标报告，</w:t>
      </w:r>
      <w:bookmarkStart w:id="0" w:name="_GoBack"/>
      <w:r>
        <w:rPr>
          <w:rFonts w:hint="eastAsia" w:ascii="方正仿宋简体" w:hAnsi="方正仿宋简体" w:eastAsia="方正仿宋简体" w:cs="方正仿宋简体"/>
          <w:b w:val="0"/>
          <w:bCs w:val="0"/>
          <w:color w:val="000000"/>
          <w:sz w:val="31"/>
          <w:szCs w:val="31"/>
          <w:lang w:eastAsia="zh-CN" w:bidi="ar"/>
        </w:rPr>
        <w:t>以不排序的方式向招标人</w:t>
      </w:r>
      <w:r>
        <w:rPr>
          <w:rFonts w:hint="eastAsia" w:ascii="方正仿宋简体" w:hAnsi="方正仿宋简体" w:eastAsia="方正仿宋简体" w:cs="方正仿宋简体"/>
          <w:b w:val="0"/>
          <w:bCs w:val="0"/>
          <w:color w:val="000000"/>
          <w:sz w:val="31"/>
          <w:szCs w:val="31"/>
          <w:lang w:bidi="ar"/>
        </w:rPr>
        <w:t>推荐</w:t>
      </w:r>
      <w:r>
        <w:rPr>
          <w:rFonts w:hint="eastAsia" w:ascii="方正仿宋简体" w:hAnsi="方正仿宋简体" w:eastAsia="方正仿宋简体" w:cs="方正仿宋简体"/>
          <w:b w:val="0"/>
          <w:bCs w:val="0"/>
          <w:color w:val="000000"/>
          <w:sz w:val="31"/>
          <w:szCs w:val="31"/>
          <w:lang w:val="en-US" w:eastAsia="zh-CN" w:bidi="ar"/>
        </w:rPr>
        <w:t>3个</w:t>
      </w:r>
      <w:r>
        <w:rPr>
          <w:rFonts w:hint="eastAsia" w:ascii="方正仿宋简体" w:hAnsi="方正仿宋简体" w:eastAsia="方正仿宋简体" w:cs="方正仿宋简体"/>
          <w:b w:val="0"/>
          <w:bCs w:val="0"/>
          <w:color w:val="000000"/>
          <w:sz w:val="31"/>
          <w:szCs w:val="31"/>
          <w:lang w:eastAsia="zh-CN" w:bidi="ar"/>
        </w:rPr>
        <w:t>中标候选人</w:t>
      </w:r>
      <w:r>
        <w:rPr>
          <w:rFonts w:hint="eastAsia" w:ascii="方正仿宋简体" w:hAnsi="方正仿宋简体" w:eastAsia="方正仿宋简体" w:cs="方正仿宋简体"/>
          <w:b w:val="0"/>
          <w:bCs w:val="0"/>
          <w:color w:val="000000"/>
          <w:sz w:val="31"/>
          <w:szCs w:val="31"/>
          <w:lang w:bidi="ar"/>
        </w:rPr>
        <w:t>。</w:t>
      </w:r>
      <w:r>
        <w:rPr>
          <w:rFonts w:hint="eastAsia" w:ascii="方正仿宋简体" w:hAnsi="方正仿宋简体" w:eastAsia="方正仿宋简体" w:cs="方正仿宋简体"/>
          <w:b w:val="0"/>
          <w:bCs w:val="0"/>
          <w:color w:val="000000"/>
          <w:sz w:val="31"/>
          <w:szCs w:val="31"/>
          <w:lang w:bidi="ar"/>
        </w:rPr>
        <w:t>　</w:t>
      </w:r>
    </w:p>
    <w:bookmarkEnd w:id="0"/>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jc w:val="both"/>
        <w:textAlignment w:val="auto"/>
        <w:rPr>
          <w:rFonts w:hint="eastAsia" w:ascii="楷体" w:hAnsi="楷体" w:eastAsia="楷体" w:cs="楷体"/>
          <w:b w:val="0"/>
          <w:bCs w:val="0"/>
          <w:color w:val="000000"/>
          <w:sz w:val="32"/>
          <w:szCs w:val="32"/>
          <w:lang w:val="en-US" w:eastAsia="zh-CN" w:bidi="ar"/>
        </w:rPr>
      </w:pPr>
      <w:r>
        <w:rPr>
          <w:rFonts w:hint="eastAsia" w:ascii="楷体" w:hAnsi="楷体" w:eastAsia="楷体" w:cs="楷体"/>
          <w:b w:val="0"/>
          <w:bCs w:val="0"/>
          <w:color w:val="000000"/>
          <w:sz w:val="32"/>
          <w:szCs w:val="32"/>
          <w:lang w:val="en-US" w:eastAsia="zh-CN" w:bidi="ar"/>
        </w:rPr>
        <w:t>（二）评标报告审查</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ascii="方正仿宋简体" w:hAnsi="方正仿宋简体" w:eastAsia="方正仿宋简体" w:cs="方正仿宋简体"/>
          <w:b w:val="0"/>
          <w:bCs w:val="0"/>
          <w:color w:val="000000"/>
          <w:sz w:val="31"/>
          <w:szCs w:val="31"/>
          <w:lang w:val="en-US" w:eastAsia="zh-CN" w:bidi="ar"/>
        </w:rPr>
      </w:pPr>
      <w:r>
        <w:rPr>
          <w:rFonts w:hint="eastAsia" w:ascii="方正仿宋简体" w:hAnsi="方正仿宋简体" w:eastAsia="方正仿宋简体" w:cs="方正仿宋简体"/>
          <w:b w:val="0"/>
          <w:bCs w:val="0"/>
          <w:color w:val="000000"/>
          <w:sz w:val="31"/>
          <w:szCs w:val="31"/>
          <w:lang w:val="en-US" w:eastAsia="zh-CN" w:bidi="ar"/>
        </w:rPr>
        <w:t>强化招标人主体责任，招标人应当在中标候选人公示前认真审查评标委员会提交的书面评标报告，发现异常情形的，依照法定程序进行复核，确认存在问题的，依照法定程序予以纠正。重点关注评标委员会是否按照招标文件规定的评标标准和方法进行评标；</w:t>
      </w:r>
      <w:r>
        <w:rPr>
          <w:rFonts w:hint="eastAsia" w:ascii="方正仿宋简体" w:hAnsi="方正仿宋简体" w:eastAsia="方正仿宋简体" w:cs="方正仿宋简体"/>
          <w:b w:val="0"/>
          <w:bCs w:val="0"/>
          <w:color w:val="000000" w:themeColor="text1"/>
          <w:sz w:val="31"/>
          <w:szCs w:val="31"/>
          <w:lang w:val="en-US" w:eastAsia="zh-CN" w:bidi="ar"/>
          <w14:textFill>
            <w14:solidFill>
              <w14:schemeClr w14:val="tx1"/>
            </w14:solidFill>
          </w14:textFill>
        </w:rPr>
        <w:t>是否存在对客观评审因素评分不一致，或者评分畸高、畸低现象；</w:t>
      </w:r>
      <w:r>
        <w:rPr>
          <w:rFonts w:hint="eastAsia" w:ascii="方正仿宋简体" w:hAnsi="方正仿宋简体" w:eastAsia="方正仿宋简体" w:cs="方正仿宋简体"/>
          <w:b w:val="0"/>
          <w:bCs w:val="0"/>
          <w:color w:val="000000"/>
          <w:sz w:val="31"/>
          <w:szCs w:val="31"/>
          <w:lang w:val="en-US" w:eastAsia="zh-CN" w:bidi="ar"/>
        </w:rPr>
        <w:t>是否对可能低于成本或者影响履约的异常低价投标和严重不平衡报价进行分析研判；是否依法通知投标人进行澄清、说明；是否存在随意否决投标的情况。</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jc w:val="both"/>
        <w:textAlignment w:val="auto"/>
        <w:rPr>
          <w:rFonts w:hint="eastAsia" w:ascii="楷体" w:hAnsi="楷体" w:eastAsia="楷体" w:cs="楷体"/>
          <w:b w:val="0"/>
          <w:bCs w:val="0"/>
          <w:color w:val="000000"/>
          <w:sz w:val="32"/>
          <w:szCs w:val="32"/>
          <w:lang w:val="en-US" w:eastAsia="zh-CN" w:bidi="ar"/>
        </w:rPr>
      </w:pPr>
      <w:r>
        <w:rPr>
          <w:rFonts w:hint="eastAsia" w:ascii="楷体" w:hAnsi="楷体" w:eastAsia="楷体" w:cs="楷体"/>
          <w:b w:val="0"/>
          <w:bCs w:val="0"/>
          <w:color w:val="000000"/>
          <w:sz w:val="32"/>
          <w:szCs w:val="32"/>
          <w:lang w:val="en-US" w:eastAsia="zh-CN" w:bidi="ar"/>
        </w:rPr>
        <w:t>（三）中标候选人公示</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ascii="方正仿宋简体" w:hAnsi="方正仿宋简体" w:eastAsia="方正仿宋简体" w:cs="方正仿宋简体"/>
          <w:b w:val="0"/>
          <w:bCs w:val="0"/>
          <w:color w:val="000000"/>
          <w:sz w:val="31"/>
          <w:szCs w:val="31"/>
          <w:lang w:val="en-US" w:eastAsia="zh-CN" w:bidi="ar"/>
        </w:rPr>
      </w:pPr>
      <w:r>
        <w:rPr>
          <w:rFonts w:hint="eastAsia" w:ascii="方正仿宋简体" w:hAnsi="方正仿宋简体" w:eastAsia="方正仿宋简体" w:cs="方正仿宋简体"/>
          <w:b w:val="0"/>
          <w:bCs w:val="0"/>
          <w:color w:val="000000"/>
          <w:sz w:val="31"/>
          <w:szCs w:val="31"/>
          <w:lang w:val="en-US" w:eastAsia="zh-CN" w:bidi="ar"/>
        </w:rPr>
        <w:t>招标人在收到评标报告之日起3日内在公共资源交易网公示中标候选人，公示期不少于3日。</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ascii="方正仿宋简体" w:hAnsi="方正仿宋简体" w:eastAsia="方正仿宋简体" w:cs="方正仿宋简体"/>
          <w:b w:val="0"/>
          <w:bCs w:val="0"/>
          <w:color w:val="000000"/>
          <w:sz w:val="31"/>
          <w:szCs w:val="31"/>
          <w:lang w:val="en-US" w:eastAsia="zh-CN" w:bidi="ar"/>
        </w:rPr>
      </w:pPr>
      <w:r>
        <w:rPr>
          <w:rFonts w:hint="eastAsia" w:ascii="方正仿宋简体" w:hAnsi="方正仿宋简体" w:eastAsia="方正仿宋简体" w:cs="方正仿宋简体"/>
          <w:b w:val="0"/>
          <w:bCs w:val="0"/>
          <w:color w:val="000000"/>
          <w:sz w:val="31"/>
          <w:szCs w:val="31"/>
          <w:lang w:val="en-US" w:eastAsia="zh-CN" w:bidi="ar"/>
        </w:rPr>
        <w:t>投标人或者其他利害关系人对依法必须进行招标的项目评标结果有异议的，应当在中标候选人公示期间提出。异议的提出和处理，适用《招标投标法实施条例》第五十四条的规定。</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ascii="方正仿宋简体" w:hAnsi="方正仿宋简体" w:eastAsia="方正仿宋简体" w:cs="方正仿宋简体"/>
          <w:b w:val="0"/>
          <w:bCs w:val="0"/>
          <w:color w:val="000000"/>
          <w:sz w:val="31"/>
          <w:szCs w:val="31"/>
          <w:lang w:val="en-US" w:eastAsia="zh-CN" w:bidi="ar"/>
        </w:rPr>
      </w:pPr>
      <w:r>
        <w:rPr>
          <w:rFonts w:hint="eastAsia" w:ascii="方正仿宋简体" w:hAnsi="方正仿宋简体" w:eastAsia="方正仿宋简体" w:cs="方正仿宋简体"/>
          <w:b w:val="0"/>
          <w:bCs w:val="0"/>
          <w:color w:val="000000"/>
          <w:sz w:val="31"/>
          <w:szCs w:val="31"/>
          <w:lang w:val="en-US" w:eastAsia="zh-CN" w:bidi="ar"/>
        </w:rPr>
        <w:t>公示期间，因异议或投诉被取消中标候选人资格、中标候选人放弃中标候选人资格等导致中标候选人少于3个的，招标人可以自主决定是否递补中标候选人，并在招标文件中明确。递补的中标候选人须在公共资源交易网进行公示，公示期不少于3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b w:val="0"/>
          <w:bCs w:val="0"/>
          <w:color w:val="000000"/>
          <w:sz w:val="32"/>
          <w:szCs w:val="32"/>
          <w:lang w:val="en-US" w:eastAsia="zh-CN" w:bidi="ar"/>
        </w:rPr>
        <w:t>四、定标阶段</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招标文件应明确定标委员会的组建方式及成员数量、定标因素、定标方法及公告方式等内容。</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jc w:val="both"/>
        <w:textAlignment w:val="auto"/>
        <w:rPr>
          <w:rFonts w:hint="eastAsia" w:ascii="楷体" w:hAnsi="楷体" w:eastAsia="楷体" w:cs="楷体"/>
          <w:b w:val="0"/>
          <w:bCs w:val="0"/>
          <w:color w:val="000000"/>
          <w:sz w:val="32"/>
          <w:szCs w:val="32"/>
          <w:lang w:val="en-US" w:eastAsia="zh-CN" w:bidi="ar"/>
        </w:rPr>
      </w:pPr>
      <w:r>
        <w:rPr>
          <w:rFonts w:hint="eastAsia" w:ascii="楷体" w:hAnsi="楷体" w:eastAsia="楷体" w:cs="楷体"/>
          <w:b w:val="0"/>
          <w:bCs w:val="0"/>
          <w:color w:val="000000"/>
          <w:sz w:val="32"/>
          <w:szCs w:val="32"/>
          <w:lang w:val="en-US" w:eastAsia="zh-CN" w:bidi="ar"/>
        </w:rPr>
        <w:t>（一）定标考察</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招标人应在招标文件中明确是否对中标候选人进行实地考察，考察内容包括对中标候选人企业经营状况、投标的项目班子成员、技术管理及协调能力等。如招标人组织考察的，应对所有中标候选人进行考察，并出具考察报告作为定标因素之一。</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jc w:val="both"/>
        <w:textAlignment w:val="auto"/>
        <w:rPr>
          <w:rFonts w:hint="eastAsia" w:ascii="楷体" w:hAnsi="楷体" w:eastAsia="楷体" w:cs="楷体"/>
          <w:b w:val="0"/>
          <w:bCs w:val="0"/>
          <w:color w:val="000000"/>
          <w:sz w:val="32"/>
          <w:szCs w:val="32"/>
          <w:lang w:val="en-US" w:eastAsia="zh-CN" w:bidi="ar"/>
        </w:rPr>
      </w:pPr>
      <w:r>
        <w:rPr>
          <w:rFonts w:hint="eastAsia" w:ascii="楷体" w:hAnsi="楷体" w:eastAsia="楷体" w:cs="楷体"/>
          <w:b w:val="0"/>
          <w:bCs w:val="0"/>
          <w:color w:val="000000"/>
          <w:sz w:val="32"/>
          <w:szCs w:val="32"/>
          <w:lang w:val="en-US" w:eastAsia="zh-CN" w:bidi="ar"/>
        </w:rPr>
        <w:t>（二）组建定标委员会</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招标人负责组建定标委员会，承担定标的主体责任。定标委员会成员人数为5人及以上单数。定标委员会组长应由招标人的法定代表人或其委托代理人（须为本单位人员，并出具授权委托书）担任。定标委员会成员原则上由招标人的领导班子成员、中层管理人员、工程技术（经济）人员组成，招标人也可根据自身情况聘请相关专家（具备法律、法规和规章规定的评标专家条件，且应出具有关证明材料）作为定标委员会成员，聘请专家人数不得超过定标委员会成员总数的三分之一。招标人应对聘请的专家及其定标行为、定标结果承担责任。</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定标委员会成员不得与中标候选人有利害关系，在定标期间不得与中标候选人或者其他利害关系人进行私下接触，应当客观、公正地履行职责，遵守纪律，保守秘密，对所提出的定标意见承担责任。</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楷体" w:hAnsi="楷体" w:eastAsia="楷体" w:cs="楷体"/>
          <w:b w:val="0"/>
          <w:bCs w:val="0"/>
          <w:color w:val="000000"/>
          <w:kern w:val="0"/>
          <w:sz w:val="31"/>
          <w:szCs w:val="31"/>
          <w:lang w:bidi="ar"/>
        </w:rPr>
      </w:pPr>
      <w:r>
        <w:rPr>
          <w:rFonts w:hint="eastAsia" w:ascii="楷体" w:hAnsi="楷体" w:eastAsia="楷体" w:cs="楷体"/>
          <w:b w:val="0"/>
          <w:bCs w:val="0"/>
          <w:color w:val="000000"/>
          <w:kern w:val="0"/>
          <w:sz w:val="31"/>
          <w:szCs w:val="31"/>
          <w:lang w:bidi="ar"/>
        </w:rPr>
        <w:t>（三）组建定标监督小组</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招标人应组建定标监督小组，监督小组成员不少于2人，原则上由招标人本单位或上级单位纪检监察人员、审计人员、工程建设领域相关专业技术人员等组成。监督小组对定标委员会的组建是否符合规定、定标委员会是否按照既定的定标因素和定标方法进行定标、定标过程是否存在不公平不公正的情形、定标过程是否出现异常情况及处理措施是否得当等进行见证监督。</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楷体" w:hAnsi="楷体" w:eastAsia="楷体" w:cs="楷体"/>
          <w:b w:val="0"/>
          <w:bCs w:val="0"/>
          <w:color w:val="000000"/>
          <w:kern w:val="0"/>
          <w:sz w:val="31"/>
          <w:szCs w:val="31"/>
          <w:lang w:bidi="ar"/>
        </w:rPr>
      </w:pPr>
      <w:r>
        <w:rPr>
          <w:rFonts w:hint="eastAsia" w:ascii="楷体" w:hAnsi="楷体" w:eastAsia="楷体" w:cs="楷体"/>
          <w:b w:val="0"/>
          <w:bCs w:val="0"/>
          <w:color w:val="000000"/>
          <w:kern w:val="0"/>
          <w:sz w:val="31"/>
          <w:szCs w:val="31"/>
          <w:lang w:bidi="ar"/>
        </w:rPr>
        <w:t>（四）定标因素</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招标人可根据工程特点确定定标因素及内容，并在招标文件中明确。定标因素可以参考评标委员会评审意见、考察报告，还可以参考价格因素、企业实力、企业信誉、拟派团队管理能力与水平等，招标人也可根据工程实际情况设置其他定标因素。</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1.价格因素主要包括商务报价高低、主要材料报价的合理性、不平衡报价情况等。在考虑价格因素时，应坚持投标报价、履约能力、服务质量与招标项目要求相匹配的原则；</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2.企业实力包括资质等级、专业技术人员规模、近几年财务状况、过往业绩（含业绩影响力、难易程度）等方面；</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3.企业信誉包括企业信用情况、过往业绩履约情况、建设单位履约评价等；</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4.拟派团队能力与水平，包括团队主要负责人类似工程业绩、拟派项目团队人员的资信实力等；</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5.招标人认为需考量的其他要素，包括项目负责人答辩情况,售后服务、质量保修等。</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定标委员会在“择优”的同时也可进行“比劣”,“比劣”可参考交通运输主管部门等有关部门的行政处罚、通报或其他不良信用信息。</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1.有无因串通投标、围标、行贿等不正当手段谋取中标被处理处罚；</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2.有无因挂靠，以他人名义投标，出让或者出借资格、资质证书供他人投标被处理处罚；</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3.投标人或其法定代表人、企业负责人、拟派项目负责人有无在招标投标活动中存在行贿犯罪行为记录；</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4.投标人在建设项目实施过程中有无严重违约或重大工程质量、安全问题；</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5.有无因拖欠农民工工资，被列入限制承揽新项目企业名单；</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6.招标人认定的其他不良行为。</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楷体" w:hAnsi="楷体" w:eastAsia="楷体" w:cs="楷体"/>
          <w:b w:val="0"/>
          <w:bCs w:val="0"/>
          <w:color w:val="000000"/>
          <w:kern w:val="0"/>
          <w:sz w:val="31"/>
          <w:szCs w:val="31"/>
          <w:lang w:bidi="ar"/>
        </w:rPr>
      </w:pPr>
      <w:r>
        <w:rPr>
          <w:rFonts w:hint="eastAsia" w:ascii="楷体" w:hAnsi="楷体" w:eastAsia="楷体" w:cs="楷体"/>
          <w:b w:val="0"/>
          <w:bCs w:val="0"/>
          <w:color w:val="000000"/>
          <w:kern w:val="0"/>
          <w:sz w:val="31"/>
          <w:szCs w:val="31"/>
          <w:lang w:bidi="ar"/>
        </w:rPr>
        <w:t>（五）定标方法</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招标人应选择下列定标方法之一并在招标文件中明确。定标委员会按照招标文件明确的定标方法确定中标人，并出具定标报告：</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1.直接票决定标。定标委员会成员根据定标因素对各中标候选人进行评审比较后，进行票决排名。票决宜采取投票计分法，即各定标委员会成员对所有进入定标程序的投标人择优排序进行打分，最优的3分，其次2分，依此类推，按总分高低排序确定中标人。得票数（总分）相同且影响中标人确定的，可由定标委员会对得票数（总分）相同的单位进行再次票决确定排名。具体细则应在招标文件中明确。</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2.集体议事定标。定标委员会根据评标报告和招标文件明确的定标因素对各中标候选人进行综合比较，集体商议，定标委员会成员各自发表意见，最终由定标委员会组长综合各定标委员会成员意见确定中标人。具体议事规则应当在招标文件中明确。</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3.其他符合法律法规的定标方法。</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楷体" w:hAnsi="楷体" w:eastAsia="楷体" w:cs="楷体"/>
          <w:b w:val="0"/>
          <w:bCs w:val="0"/>
          <w:color w:val="000000"/>
          <w:kern w:val="0"/>
          <w:sz w:val="31"/>
          <w:szCs w:val="31"/>
          <w:lang w:val="en-US" w:eastAsia="zh-CN" w:bidi="ar"/>
        </w:rPr>
      </w:pPr>
      <w:r>
        <w:rPr>
          <w:rFonts w:hint="eastAsia" w:ascii="楷体" w:hAnsi="楷体" w:eastAsia="楷体" w:cs="楷体"/>
          <w:b w:val="0"/>
          <w:bCs w:val="0"/>
          <w:color w:val="000000"/>
          <w:kern w:val="0"/>
          <w:sz w:val="31"/>
          <w:szCs w:val="31"/>
          <w:lang w:val="en-US" w:eastAsia="zh-CN" w:bidi="ar"/>
        </w:rPr>
        <w:t>（六）定标时间、地点</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招标人应在中标候选人公示期结束后7个工作日内召开定标会议。招标人定标前组织实地考察的，定标会议应在中标候选人公示期结束后15个工作日内召开。定标会议应在公共资源交易中心或具备全过程声像记录条件的场所召开。</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招标人需要延期定标的，应通过公共资源交易网公布延期原因和定标时间。</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jc w:val="both"/>
        <w:textAlignment w:val="auto"/>
        <w:rPr>
          <w:rFonts w:hint="eastAsia" w:ascii="楷体" w:hAnsi="楷体" w:eastAsia="楷体" w:cs="楷体"/>
          <w:b w:val="0"/>
          <w:bCs w:val="0"/>
          <w:color w:val="000000"/>
          <w:sz w:val="32"/>
          <w:szCs w:val="32"/>
          <w:lang w:val="en-US" w:eastAsia="zh-CN" w:bidi="ar"/>
        </w:rPr>
      </w:pPr>
      <w:r>
        <w:rPr>
          <w:rFonts w:hint="eastAsia" w:ascii="楷体" w:hAnsi="楷体" w:eastAsia="楷体" w:cs="楷体"/>
          <w:b w:val="0"/>
          <w:bCs w:val="0"/>
          <w:color w:val="000000"/>
          <w:sz w:val="32"/>
          <w:szCs w:val="32"/>
          <w:lang w:val="en-US" w:eastAsia="zh-CN" w:bidi="ar"/>
        </w:rPr>
        <w:t xml:space="preserve">（七）定标会议 </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定标会议应包括以下主要内容：招标人宣布定标纪律、规则和流程；招标人介绍项目情况、招标情况、评标情况、对中标候选人的考察情况（如有）；定标委员会成员有疑问的，可以向招标人提问，招标人现场作出答复，答复的信息不得有倾向性意见；定标委员会按照招标文件中明确的定标方法进行定标活动，并形成全过程书面记录、全流程声像记录和定标报告。</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jc w:val="both"/>
        <w:textAlignment w:val="auto"/>
        <w:rPr>
          <w:rFonts w:hint="eastAsia" w:ascii="楷体" w:hAnsi="楷体" w:eastAsia="楷体" w:cs="楷体"/>
          <w:b w:val="0"/>
          <w:bCs w:val="0"/>
          <w:color w:val="000000"/>
          <w:sz w:val="32"/>
          <w:szCs w:val="32"/>
          <w:lang w:val="en-US" w:eastAsia="zh-CN" w:bidi="ar"/>
        </w:rPr>
      </w:pPr>
      <w:r>
        <w:rPr>
          <w:rFonts w:hint="eastAsia" w:ascii="楷体" w:hAnsi="楷体" w:eastAsia="楷体" w:cs="楷体"/>
          <w:b w:val="0"/>
          <w:bCs w:val="0"/>
          <w:color w:val="000000"/>
          <w:sz w:val="32"/>
          <w:szCs w:val="32"/>
          <w:lang w:val="en-US" w:eastAsia="zh-CN" w:bidi="ar"/>
        </w:rPr>
        <w:t>（八）中标结果公告</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招标人应在定标工作完成后3日内在发布招标公告的媒介公告中标结果。</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定标后中标人有下列情形之一的，招标人可以从其他合格的中标候选人中，按照招标文件规定的定标方法，组织原定标委员会重新确定中标人，也可以重新招标。</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1.中标人放弃中标资格或因不可抗力不能履行合同的；</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2.中标人不按照招标文件要求提交履约担保的；</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3.被查实存在影响中标结果的违法违规行为等情形。</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jc w:val="both"/>
        <w:textAlignment w:val="auto"/>
        <w:rPr>
          <w:rFonts w:hint="eastAsia" w:ascii="黑体" w:hAnsi="黑体" w:eastAsia="黑体" w:cs="黑体"/>
          <w:b w:val="0"/>
          <w:bCs w:val="0"/>
          <w:color w:val="000000"/>
          <w:sz w:val="32"/>
          <w:szCs w:val="32"/>
          <w:lang w:val="en-US" w:eastAsia="zh-CN" w:bidi="ar"/>
        </w:rPr>
      </w:pPr>
      <w:r>
        <w:rPr>
          <w:rFonts w:hint="eastAsia" w:ascii="黑体" w:hAnsi="黑体" w:eastAsia="黑体" w:cs="黑体"/>
          <w:b w:val="0"/>
          <w:bCs w:val="0"/>
          <w:color w:val="000000"/>
          <w:sz w:val="32"/>
          <w:szCs w:val="32"/>
          <w:lang w:val="en-US" w:eastAsia="zh-CN" w:bidi="ar"/>
        </w:rPr>
        <w:t>五、监督管理</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楷体" w:hAnsi="楷体" w:eastAsia="楷体" w:cs="楷体"/>
          <w:b w:val="0"/>
          <w:bCs w:val="0"/>
          <w:color w:val="000000"/>
          <w:kern w:val="0"/>
          <w:sz w:val="31"/>
          <w:szCs w:val="31"/>
          <w:lang w:bidi="ar"/>
        </w:rPr>
      </w:pPr>
      <w:r>
        <w:rPr>
          <w:rFonts w:hint="eastAsia" w:ascii="楷体" w:hAnsi="楷体" w:eastAsia="楷体" w:cs="楷体"/>
          <w:b w:val="0"/>
          <w:bCs w:val="0"/>
          <w:color w:val="000000"/>
          <w:kern w:val="0"/>
          <w:sz w:val="31"/>
          <w:szCs w:val="31"/>
          <w:lang w:bidi="ar"/>
        </w:rPr>
        <w:t>（一）加强招标人内控管理</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1.加强内控制度建设。招标人要强化责任意识、法治意识，建立完善的定标机制和内控制度，将“评定分离”纳入“三重一大”审议事项范围，对招标和定标全过程负责，并主动接受纪检监察、审计等部门的监督。</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2.加强内部监督管理。招标人应加强对相关人员的廉政和保密教育，明确定标委员会成员应当遵守职业道德，保守工作秘密，客观、公正地履行职责，对所提出的定标意见承担责任。定标监督小组要加强对定标全过程监督和管理，及时指出、制止违反程序及纪律的行为，但不得就定标涉及的实质内容发表意见或者参与定标委员会的讨论；定标监督小组发现定标活动存在违法违规行为的，要及时向有关部门反映。</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黑体简体" w:hAnsi="方正黑体简体" w:eastAsia="方正黑体简体" w:cs="方正黑体简体"/>
          <w:b w:val="0"/>
          <w:bCs w:val="0"/>
          <w:color w:val="000000"/>
          <w:kern w:val="0"/>
          <w:sz w:val="31"/>
          <w:szCs w:val="31"/>
          <w:lang w:bidi="ar"/>
        </w:rPr>
      </w:pPr>
      <w:r>
        <w:rPr>
          <w:rFonts w:hint="eastAsia" w:ascii="方正仿宋简体" w:hAnsi="方正仿宋简体" w:eastAsia="方正仿宋简体" w:cs="方正仿宋简体"/>
          <w:b w:val="0"/>
          <w:bCs w:val="0"/>
          <w:color w:val="000000"/>
          <w:kern w:val="2"/>
          <w:sz w:val="31"/>
          <w:szCs w:val="31"/>
          <w:lang w:val="en-US" w:eastAsia="zh-CN" w:bidi="ar"/>
        </w:rPr>
        <w:t>3.加强招标档案管理。招标人要完善招标投标情况书面报告，包括定标因素、定标方法、定标监督小组名单、定标委员会的组成和定标报告等内容，及时归档定标全过程书面记录、定标全流程声像记录及定标报告等资料。</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4.加强标后履约管理。招标人应在项目实施过程中对中标人的履约情况跟踪管理，包括：投标承诺是否兑现工期、质量安全管理、变更及造价控制情况、协调配合与服务等，综合评估招标效果。</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楷体" w:hAnsi="楷体" w:eastAsia="楷体" w:cs="楷体"/>
          <w:b w:val="0"/>
          <w:bCs w:val="0"/>
          <w:color w:val="000000"/>
          <w:kern w:val="0"/>
          <w:sz w:val="31"/>
          <w:szCs w:val="31"/>
          <w:lang w:bidi="ar"/>
        </w:rPr>
      </w:pPr>
      <w:r>
        <w:rPr>
          <w:rFonts w:hint="eastAsia" w:ascii="楷体" w:hAnsi="楷体" w:eastAsia="楷体" w:cs="楷体"/>
          <w:b w:val="0"/>
          <w:bCs w:val="0"/>
          <w:color w:val="000000"/>
          <w:kern w:val="0"/>
          <w:sz w:val="31"/>
          <w:szCs w:val="31"/>
          <w:lang w:bidi="ar"/>
        </w:rPr>
        <w:t>（二）加大监管力度</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各级招标投标监督管理部门应畅通投诉举报途径，通过“双随机、一公开”、专项检查、标后评估等方式，加强对“评定分离”项目的事中事后监管。发现存在问题的，责令改正并记录不良信用信息；发现存在违法行为的，移交执法监察部门对其实施行政处罚；发现涉嫌违法犯罪的，应当及时移交公安机关。</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eastAsia" w:ascii="黑体" w:hAnsi="黑体" w:eastAsia="黑体" w:cs="黑体"/>
          <w:b w:val="0"/>
          <w:bCs w:val="0"/>
          <w:color w:val="000000"/>
          <w:kern w:val="2"/>
          <w:sz w:val="31"/>
          <w:szCs w:val="31"/>
          <w:lang w:val="en-US" w:eastAsia="zh-CN" w:bidi="ar"/>
        </w:rPr>
      </w:pPr>
      <w:r>
        <w:rPr>
          <w:rFonts w:hint="eastAsia" w:ascii="黑体" w:hAnsi="黑体" w:eastAsia="黑体" w:cs="黑体"/>
          <w:b w:val="0"/>
          <w:bCs w:val="0"/>
          <w:color w:val="000000"/>
          <w:kern w:val="2"/>
          <w:sz w:val="31"/>
          <w:szCs w:val="31"/>
          <w:lang w:val="en-US" w:eastAsia="zh-CN" w:bidi="ar"/>
        </w:rPr>
        <w:t>六、其他</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2"/>
        <w:jc w:val="both"/>
        <w:textAlignment w:val="auto"/>
        <w:rPr>
          <w:rFonts w:hint="default" w:ascii="方正仿宋简体" w:hAnsi="方正仿宋简体" w:eastAsia="方正仿宋简体" w:cs="方正仿宋简体"/>
          <w:b w:val="0"/>
          <w:bCs w:val="0"/>
          <w:color w:val="000000"/>
          <w:kern w:val="2"/>
          <w:sz w:val="31"/>
          <w:szCs w:val="31"/>
          <w:lang w:val="en-US" w:eastAsia="zh-CN" w:bidi="ar"/>
        </w:rPr>
      </w:pPr>
      <w:r>
        <w:rPr>
          <w:rFonts w:hint="eastAsia" w:ascii="方正仿宋简体" w:hAnsi="方正仿宋简体" w:eastAsia="方正仿宋简体" w:cs="方正仿宋简体"/>
          <w:b w:val="0"/>
          <w:bCs w:val="0"/>
          <w:color w:val="000000"/>
          <w:kern w:val="2"/>
          <w:sz w:val="31"/>
          <w:szCs w:val="31"/>
          <w:lang w:val="en-US" w:eastAsia="zh-CN" w:bidi="ar"/>
        </w:rPr>
        <w:t>本《工作指引》自2024年  月 日起，在全市范围内施行，有效期为3年。</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Times New Roman" w:hAnsi="Times New Roman" w:eastAsia="仿宋_GB2312" w:cs="Times New Roman"/>
          <w:b w:val="0"/>
          <w:bCs w:val="0"/>
          <w:color w:val="auto"/>
          <w:sz w:val="32"/>
          <w:szCs w:val="32"/>
          <w:highlight w:val="none"/>
          <w:u w:val="none"/>
          <w:lang w:val="en-US" w:eastAsia="zh-CN"/>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Times New Roman" w:hAnsi="Times New Roman" w:eastAsia="仿宋" w:cs="Times New Roman"/>
          <w:snapToGrid w:val="0"/>
          <w:color w:val="auto"/>
          <w:kern w:val="0"/>
          <w:sz w:val="32"/>
          <w:szCs w:val="32"/>
          <w:lang w:val="en-US" w:eastAsia="zh-CN" w:bidi="ar"/>
        </w:rPr>
      </w:pPr>
      <w:r>
        <w:rPr>
          <w:rFonts w:hint="default" w:ascii="Times New Roman" w:hAnsi="Times New Roman" w:eastAsia="仿宋_GB2312" w:cs="Times New Roman"/>
          <w:b w:val="0"/>
          <w:bCs w:val="0"/>
          <w:color w:val="auto"/>
          <w:sz w:val="32"/>
          <w:szCs w:val="32"/>
          <w:highlight w:val="none"/>
          <w:u w:val="none"/>
          <w:lang w:val="en-US" w:eastAsia="zh-CN"/>
        </w:rPr>
        <w:t>附件：</w:t>
      </w:r>
      <w:r>
        <w:rPr>
          <w:rFonts w:hint="default" w:ascii="Times New Roman" w:hAnsi="Times New Roman" w:eastAsia="仿宋" w:cs="Times New Roman"/>
          <w:snapToGrid w:val="0"/>
          <w:color w:val="auto"/>
          <w:kern w:val="0"/>
          <w:sz w:val="32"/>
          <w:szCs w:val="32"/>
          <w:lang w:val="en-US" w:eastAsia="zh-CN" w:bidi="ar"/>
        </w:rPr>
        <w:t>1.评标报告审查表</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1600" w:firstLineChars="500"/>
        <w:jc w:val="left"/>
        <w:textAlignment w:val="baseline"/>
        <w:rPr>
          <w:rFonts w:hint="default" w:ascii="Times New Roman" w:hAnsi="Times New Roman" w:eastAsia="仿宋" w:cs="Times New Roman"/>
          <w:color w:val="auto"/>
          <w:sz w:val="32"/>
          <w:szCs w:val="32"/>
        </w:rPr>
      </w:pPr>
      <w:r>
        <w:rPr>
          <w:rFonts w:hint="default" w:ascii="Times New Roman" w:hAnsi="Times New Roman" w:eastAsia="仿宋" w:cs="Times New Roman"/>
          <w:snapToGrid w:val="0"/>
          <w:color w:val="auto"/>
          <w:kern w:val="0"/>
          <w:sz w:val="32"/>
          <w:szCs w:val="32"/>
          <w:lang w:val="en-US" w:eastAsia="zh-CN" w:bidi="ar"/>
        </w:rPr>
        <w:t xml:space="preserve">2.定标委员会组成表 </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1600" w:firstLineChars="500"/>
        <w:jc w:val="left"/>
        <w:textAlignment w:val="baseline"/>
        <w:rPr>
          <w:rFonts w:hint="default" w:ascii="Times New Roman" w:hAnsi="Times New Roman" w:eastAsia="仿宋" w:cs="Times New Roman"/>
          <w:color w:val="auto"/>
          <w:sz w:val="32"/>
          <w:szCs w:val="32"/>
        </w:rPr>
      </w:pPr>
      <w:r>
        <w:rPr>
          <w:rFonts w:hint="default" w:ascii="Times New Roman" w:hAnsi="Times New Roman" w:eastAsia="仿宋" w:cs="Times New Roman"/>
          <w:snapToGrid w:val="0"/>
          <w:color w:val="auto"/>
          <w:kern w:val="0"/>
          <w:sz w:val="32"/>
          <w:szCs w:val="32"/>
          <w:lang w:val="en-US" w:eastAsia="zh-CN" w:bidi="ar"/>
        </w:rPr>
        <w:t xml:space="preserve">3.定标委员会成员承诺书 </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1600" w:firstLineChars="500"/>
        <w:jc w:val="left"/>
        <w:textAlignment w:val="baseline"/>
        <w:rPr>
          <w:rFonts w:hint="default" w:ascii="Times New Roman" w:hAnsi="Times New Roman" w:eastAsia="仿宋" w:cs="Times New Roman"/>
          <w:snapToGrid w:val="0"/>
          <w:color w:val="auto"/>
          <w:kern w:val="0"/>
          <w:sz w:val="32"/>
          <w:szCs w:val="32"/>
          <w:lang w:val="en-US" w:eastAsia="zh-CN" w:bidi="ar"/>
        </w:rPr>
      </w:pPr>
      <w:r>
        <w:rPr>
          <w:rFonts w:hint="default" w:ascii="Times New Roman" w:hAnsi="Times New Roman" w:eastAsia="仿宋" w:cs="Times New Roman"/>
          <w:snapToGrid w:val="0"/>
          <w:color w:val="auto"/>
          <w:kern w:val="0"/>
          <w:sz w:val="32"/>
          <w:szCs w:val="32"/>
          <w:lang w:val="en-US" w:eastAsia="zh-CN" w:bidi="ar"/>
        </w:rPr>
        <w:t xml:space="preserve">4.定标监督小组人员组成表 </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1600" w:firstLineChars="500"/>
        <w:jc w:val="left"/>
        <w:textAlignment w:val="baseline"/>
        <w:rPr>
          <w:rFonts w:hint="default" w:ascii="Times New Roman" w:hAnsi="Times New Roman" w:eastAsia="仿宋" w:cs="Times New Roman"/>
          <w:color w:val="auto"/>
          <w:sz w:val="32"/>
          <w:szCs w:val="32"/>
        </w:rPr>
      </w:pPr>
      <w:r>
        <w:rPr>
          <w:rFonts w:hint="default" w:ascii="Times New Roman" w:hAnsi="Times New Roman" w:eastAsia="仿宋" w:cs="Times New Roman"/>
          <w:snapToGrid w:val="0"/>
          <w:color w:val="auto"/>
          <w:kern w:val="0"/>
          <w:sz w:val="32"/>
          <w:szCs w:val="32"/>
          <w:lang w:val="en-US" w:eastAsia="zh-CN" w:bidi="ar"/>
        </w:rPr>
        <w:t xml:space="preserve">5.定标委员会成员定标投票表（直接票决定标法） </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1600" w:firstLineChars="500"/>
        <w:jc w:val="left"/>
        <w:textAlignment w:val="baseline"/>
        <w:rPr>
          <w:rFonts w:hint="default" w:ascii="Times New Roman" w:hAnsi="Times New Roman" w:eastAsia="仿宋" w:cs="Times New Roman"/>
          <w:snapToGrid w:val="0"/>
          <w:color w:val="auto"/>
          <w:kern w:val="0"/>
          <w:sz w:val="32"/>
          <w:szCs w:val="32"/>
          <w:lang w:val="en-US" w:eastAsia="zh-CN" w:bidi="ar"/>
        </w:rPr>
      </w:pPr>
      <w:r>
        <w:rPr>
          <w:rFonts w:hint="default" w:ascii="Times New Roman" w:hAnsi="Times New Roman" w:eastAsia="仿宋" w:cs="Times New Roman"/>
          <w:snapToGrid w:val="0"/>
          <w:color w:val="auto"/>
          <w:kern w:val="0"/>
          <w:sz w:val="32"/>
          <w:szCs w:val="32"/>
          <w:lang w:val="en-US" w:eastAsia="zh-CN" w:bidi="ar"/>
        </w:rPr>
        <w:t>6.定标委员会定标投票统计表（直接票决定标法）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1600" w:firstLineChars="500"/>
        <w:jc w:val="left"/>
        <w:textAlignment w:val="baseline"/>
        <w:rPr>
          <w:rFonts w:hint="default" w:ascii="Times New Roman" w:hAnsi="Times New Roman" w:eastAsia="仿宋" w:cs="Times New Roman"/>
          <w:color w:val="auto"/>
          <w:sz w:val="32"/>
          <w:szCs w:val="32"/>
        </w:rPr>
      </w:pPr>
      <w:r>
        <w:rPr>
          <w:rFonts w:hint="default" w:ascii="Times New Roman" w:hAnsi="Times New Roman" w:eastAsia="仿宋" w:cs="Times New Roman"/>
          <w:snapToGrid w:val="0"/>
          <w:color w:val="auto"/>
          <w:kern w:val="0"/>
          <w:sz w:val="32"/>
          <w:szCs w:val="32"/>
          <w:lang w:val="en-US" w:eastAsia="zh-CN" w:bidi="ar"/>
        </w:rPr>
        <w:t xml:space="preserve">7.定标委员会成员定标意见表（集体议事法） </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1600" w:firstLineChars="500"/>
        <w:jc w:val="left"/>
        <w:textAlignment w:val="baseline"/>
        <w:rPr>
          <w:rFonts w:hint="default" w:ascii="Times New Roman" w:hAnsi="Times New Roman" w:eastAsia="仿宋" w:cs="Times New Roman"/>
          <w:color w:val="auto"/>
          <w:sz w:val="32"/>
          <w:szCs w:val="32"/>
        </w:rPr>
      </w:pPr>
      <w:r>
        <w:rPr>
          <w:rFonts w:hint="default" w:ascii="Times New Roman" w:hAnsi="Times New Roman" w:eastAsia="仿宋" w:cs="Times New Roman"/>
          <w:snapToGrid w:val="0"/>
          <w:color w:val="auto"/>
          <w:kern w:val="0"/>
          <w:sz w:val="32"/>
          <w:szCs w:val="32"/>
          <w:lang w:val="en-US" w:eastAsia="zh-CN" w:bidi="ar"/>
        </w:rPr>
        <w:t xml:space="preserve">8.定标委员会确定中标人（集体议事法） </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1600" w:firstLineChars="500"/>
        <w:jc w:val="left"/>
        <w:textAlignment w:val="baseline"/>
        <w:rPr>
          <w:rFonts w:hint="default" w:ascii="Times New Roman" w:hAnsi="Times New Roman" w:eastAsia="仿宋" w:cs="Times New Roman"/>
          <w:color w:val="auto"/>
          <w:sz w:val="32"/>
          <w:szCs w:val="32"/>
        </w:rPr>
      </w:pPr>
      <w:r>
        <w:rPr>
          <w:rFonts w:hint="default" w:ascii="Times New Roman" w:hAnsi="Times New Roman" w:eastAsia="仿宋" w:cs="Times New Roman"/>
          <w:snapToGrid w:val="0"/>
          <w:color w:val="auto"/>
          <w:kern w:val="0"/>
          <w:sz w:val="32"/>
          <w:szCs w:val="32"/>
          <w:lang w:val="en-US" w:eastAsia="zh-CN" w:bidi="ar"/>
        </w:rPr>
        <w:t>9.定标报告</w:t>
      </w:r>
    </w:p>
    <w:p>
      <w:pPr>
        <w:pStyle w:val="2"/>
        <w:ind w:left="0" w:leftChars="0" w:firstLine="0" w:firstLineChars="0"/>
        <w:rPr>
          <w:rFonts w:hint="eastAsia"/>
          <w:lang w:val="en-US" w:eastAsia="zh-CN"/>
        </w:rPr>
      </w:pPr>
    </w:p>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18" w:lineRule="atLeast"/>
        <w:ind w:left="-147" w:right="-147" w:firstLine="0"/>
        <w:jc w:val="both"/>
        <w:textAlignment w:val="baseline"/>
        <w:rPr>
          <w:rFonts w:hint="eastAsia" w:ascii="仿宋" w:hAnsi="仿宋" w:eastAsia="仿宋" w:cs="仿宋"/>
          <w:spacing w:val="0"/>
          <w:sz w:val="32"/>
          <w:szCs w:val="32"/>
          <w:shd w:val="clear" w:color="auto" w:fill="FFFFFF"/>
        </w:rPr>
      </w:pPr>
    </w:p>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18" w:lineRule="atLeast"/>
        <w:ind w:left="-147" w:right="-147" w:firstLine="0"/>
        <w:jc w:val="both"/>
        <w:textAlignment w:val="baseline"/>
        <w:rPr>
          <w:rFonts w:hint="eastAsia" w:ascii="仿宋" w:hAnsi="仿宋" w:eastAsia="仿宋" w:cs="仿宋"/>
          <w:spacing w:val="0"/>
          <w:sz w:val="32"/>
          <w:szCs w:val="32"/>
          <w:shd w:val="clear" w:color="auto" w:fill="FFFFFF"/>
          <w:lang w:val="en-US" w:eastAsia="zh-CN"/>
        </w:rPr>
      </w:pPr>
      <w:r>
        <w:rPr>
          <w:rFonts w:hint="eastAsia" w:ascii="仿宋" w:hAnsi="仿宋" w:eastAsia="仿宋" w:cs="仿宋"/>
          <w:spacing w:val="0"/>
          <w:sz w:val="32"/>
          <w:szCs w:val="32"/>
          <w:shd w:val="clear" w:color="auto" w:fill="FFFFFF"/>
        </w:rPr>
        <w:t>附件</w:t>
      </w:r>
      <w:r>
        <w:rPr>
          <w:rFonts w:hint="eastAsia" w:ascii="仿宋" w:hAnsi="仿宋" w:eastAsia="仿宋" w:cs="仿宋"/>
          <w:spacing w:val="0"/>
          <w:sz w:val="32"/>
          <w:szCs w:val="32"/>
          <w:shd w:val="clear" w:color="auto" w:fill="FFFFFF"/>
          <w:lang w:val="en-US" w:eastAsia="zh-CN"/>
        </w:rPr>
        <w:t>1</w:t>
      </w:r>
    </w:p>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18" w:lineRule="atLeast"/>
        <w:ind w:left="-147" w:right="-147" w:firstLine="0"/>
        <w:jc w:val="center"/>
        <w:textAlignment w:val="baseline"/>
        <w:rPr>
          <w:rFonts w:hint="eastAsia" w:ascii="宋体" w:hAnsi="宋体" w:eastAsia="宋体" w:cs="宋体"/>
          <w:b/>
          <w:bCs/>
          <w:snapToGrid w:val="0"/>
          <w:color w:val="000000"/>
          <w:spacing w:val="0"/>
          <w:kern w:val="0"/>
          <w:sz w:val="44"/>
          <w:szCs w:val="44"/>
          <w:highlight w:val="none"/>
          <w:shd w:val="clear" w:color="auto" w:fill="FFFFFF"/>
          <w:lang w:val="en-US" w:eastAsia="zh-CN" w:bidi="ar"/>
        </w:rPr>
      </w:pPr>
      <w:r>
        <w:rPr>
          <w:rFonts w:hint="eastAsia" w:ascii="宋体" w:hAnsi="宋体" w:eastAsia="宋体" w:cs="宋体"/>
          <w:b/>
          <w:bCs/>
          <w:snapToGrid w:val="0"/>
          <w:color w:val="000000"/>
          <w:spacing w:val="0"/>
          <w:kern w:val="0"/>
          <w:sz w:val="44"/>
          <w:szCs w:val="44"/>
          <w:highlight w:val="none"/>
          <w:shd w:val="clear" w:color="auto" w:fill="FFFFFF"/>
          <w:lang w:val="en-US" w:eastAsia="zh-CN" w:bidi="ar"/>
        </w:rPr>
        <w:t>评标报告审查表</w:t>
      </w:r>
    </w:p>
    <w:tbl>
      <w:tblPr>
        <w:tblStyle w:val="2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058"/>
        <w:gridCol w:w="2171"/>
        <w:gridCol w:w="1934"/>
        <w:gridCol w:w="1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68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项目名称</w:t>
            </w:r>
          </w:p>
        </w:tc>
        <w:tc>
          <w:tcPr>
            <w:tcW w:w="3317" w:type="pct"/>
            <w:gridSpan w:val="3"/>
            <w:noWrap w:val="0"/>
            <w:vAlign w:val="center"/>
          </w:tcPr>
          <w:p>
            <w:pPr>
              <w:pStyle w:val="24"/>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68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招标人</w:t>
            </w:r>
          </w:p>
        </w:tc>
        <w:tc>
          <w:tcPr>
            <w:tcW w:w="3317" w:type="pct"/>
            <w:gridSpan w:val="3"/>
            <w:noWrap w:val="0"/>
            <w:vAlign w:val="center"/>
          </w:tcPr>
          <w:p>
            <w:pPr>
              <w:pStyle w:val="24"/>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5000" w:type="pct"/>
            <w:gridSpan w:val="4"/>
            <w:noWrap w:val="0"/>
            <w:vAlign w:val="center"/>
          </w:tcPr>
          <w:p>
            <w:pPr>
              <w:pStyle w:val="24"/>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招标人应当在中标候选人公示前认真审查评标委员会提交的书面评标报告，审查是否存在以下情形，并出具审查意见。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682" w:type="pct"/>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2" w:lineRule="auto"/>
              <w:ind w:left="0"/>
              <w:jc w:val="center"/>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审查内容</w:t>
            </w:r>
          </w:p>
        </w:tc>
        <w:tc>
          <w:tcPr>
            <w:tcW w:w="2258" w:type="pct"/>
            <w:gridSpan w:val="2"/>
            <w:tcBorders>
              <w:bottom w:val="single" w:color="auto" w:sz="4" w:space="0"/>
              <w:right w:val="single" w:color="auto" w:sz="4" w:space="0"/>
            </w:tcBorders>
            <w:noWrap w:val="0"/>
            <w:vAlign w:val="center"/>
          </w:tcPr>
          <w:p>
            <w:pPr>
              <w:pStyle w:val="24"/>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审查意见</w:t>
            </w:r>
          </w:p>
        </w:tc>
        <w:tc>
          <w:tcPr>
            <w:tcW w:w="1058" w:type="pct"/>
            <w:vMerge w:val="restart"/>
            <w:tcBorders>
              <w:left w:val="single" w:color="auto" w:sz="4" w:space="0"/>
            </w:tcBorders>
            <w:noWrap w:val="0"/>
            <w:vAlign w:val="center"/>
          </w:tcPr>
          <w:p>
            <w:pPr>
              <w:pStyle w:val="24"/>
              <w:jc w:val="center"/>
              <w:rPr>
                <w:rFonts w:hint="default"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问题描述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682" w:type="pct"/>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2" w:lineRule="auto"/>
              <w:ind w:left="0"/>
              <w:jc w:val="center"/>
              <w:textAlignment w:val="baseline"/>
              <w:rPr>
                <w:rFonts w:hint="eastAsia" w:ascii="仿宋" w:hAnsi="仿宋" w:eastAsia="仿宋" w:cs="仿宋"/>
                <w:sz w:val="28"/>
                <w:szCs w:val="28"/>
                <w:lang w:val="en-US" w:eastAsia="zh-CN"/>
              </w:rPr>
            </w:pPr>
          </w:p>
        </w:tc>
        <w:tc>
          <w:tcPr>
            <w:tcW w:w="1194" w:type="pct"/>
            <w:tcBorders>
              <w:top w:val="single" w:color="auto" w:sz="4" w:space="0"/>
              <w:right w:val="single" w:color="auto" w:sz="4" w:space="0"/>
            </w:tcBorders>
            <w:noWrap w:val="0"/>
            <w:vAlign w:val="center"/>
          </w:tcPr>
          <w:p>
            <w:pPr>
              <w:pStyle w:val="24"/>
              <w:jc w:val="center"/>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是</w:t>
            </w:r>
          </w:p>
        </w:tc>
        <w:tc>
          <w:tcPr>
            <w:tcW w:w="1063" w:type="pct"/>
            <w:tcBorders>
              <w:top w:val="single" w:color="auto" w:sz="4" w:space="0"/>
              <w:left w:val="single" w:color="auto" w:sz="4" w:space="0"/>
              <w:right w:val="single" w:color="auto" w:sz="4" w:space="0"/>
            </w:tcBorders>
            <w:noWrap w:val="0"/>
            <w:vAlign w:val="center"/>
          </w:tcPr>
          <w:p>
            <w:pPr>
              <w:pStyle w:val="24"/>
              <w:jc w:val="center"/>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否</w:t>
            </w:r>
          </w:p>
        </w:tc>
        <w:tc>
          <w:tcPr>
            <w:tcW w:w="1058" w:type="pct"/>
            <w:vMerge w:val="continue"/>
            <w:tcBorders>
              <w:left w:val="single" w:color="auto" w:sz="4" w:space="0"/>
            </w:tcBorders>
            <w:noWrap w:val="0"/>
            <w:vAlign w:val="center"/>
          </w:tcPr>
          <w:p>
            <w:pPr>
              <w:pStyle w:val="24"/>
              <w:jc w:val="center"/>
              <w:rPr>
                <w:rFonts w:hint="eastAsia" w:ascii="仿宋" w:hAnsi="仿宋" w:eastAsia="仿宋" w:cs="仿宋"/>
                <w:spacing w:val="-8"/>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168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2" w:lineRule="auto"/>
              <w:ind w:left="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评标委员会是否按照招标文件规定的评标标准和方法进行评标。</w:t>
            </w:r>
          </w:p>
        </w:tc>
        <w:tc>
          <w:tcPr>
            <w:tcW w:w="1194" w:type="pct"/>
            <w:tcBorders>
              <w:right w:val="single" w:color="auto" w:sz="4" w:space="0"/>
            </w:tcBorders>
            <w:noWrap w:val="0"/>
            <w:vAlign w:val="center"/>
          </w:tcPr>
          <w:p>
            <w:pPr>
              <w:spacing w:line="222" w:lineRule="auto"/>
              <w:ind w:left="129"/>
              <w:jc w:val="center"/>
              <w:rPr>
                <w:rFonts w:hint="eastAsia" w:ascii="仿宋" w:hAnsi="仿宋" w:eastAsia="仿宋" w:cs="仿宋"/>
                <w:sz w:val="28"/>
                <w:szCs w:val="28"/>
              </w:rPr>
            </w:pPr>
          </w:p>
        </w:tc>
        <w:tc>
          <w:tcPr>
            <w:tcW w:w="1063" w:type="pct"/>
            <w:tcBorders>
              <w:left w:val="single" w:color="auto" w:sz="4" w:space="0"/>
              <w:right w:val="single" w:color="auto" w:sz="4" w:space="0"/>
            </w:tcBorders>
            <w:noWrap w:val="0"/>
            <w:vAlign w:val="center"/>
          </w:tcPr>
          <w:p>
            <w:pPr>
              <w:spacing w:line="222" w:lineRule="auto"/>
              <w:ind w:left="129"/>
              <w:jc w:val="center"/>
              <w:rPr>
                <w:rFonts w:hint="eastAsia" w:ascii="仿宋" w:hAnsi="仿宋" w:eastAsia="仿宋" w:cs="仿宋"/>
                <w:sz w:val="28"/>
                <w:szCs w:val="28"/>
              </w:rPr>
            </w:pPr>
          </w:p>
        </w:tc>
        <w:tc>
          <w:tcPr>
            <w:tcW w:w="1058" w:type="pct"/>
            <w:tcBorders>
              <w:left w:val="single" w:color="auto" w:sz="4" w:space="0"/>
            </w:tcBorders>
            <w:noWrap w:val="0"/>
            <w:vAlign w:val="center"/>
          </w:tcPr>
          <w:p>
            <w:pPr>
              <w:spacing w:line="222" w:lineRule="auto"/>
              <w:ind w:left="129"/>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168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2" w:lineRule="auto"/>
              <w:ind w:left="0"/>
              <w:jc w:val="center"/>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是否存在对客观评审因素评分不一致，或者评分畸高、畸低现象。</w:t>
            </w:r>
          </w:p>
        </w:tc>
        <w:tc>
          <w:tcPr>
            <w:tcW w:w="1194" w:type="pct"/>
            <w:tcBorders>
              <w:right w:val="single" w:color="auto" w:sz="4" w:space="0"/>
            </w:tcBorders>
            <w:noWrap w:val="0"/>
            <w:vAlign w:val="center"/>
          </w:tcPr>
          <w:p>
            <w:pPr>
              <w:spacing w:line="222" w:lineRule="auto"/>
              <w:ind w:left="129"/>
              <w:jc w:val="center"/>
              <w:rPr>
                <w:rFonts w:hint="eastAsia" w:ascii="仿宋" w:hAnsi="仿宋" w:eastAsia="仿宋" w:cs="仿宋"/>
                <w:sz w:val="28"/>
                <w:szCs w:val="28"/>
              </w:rPr>
            </w:pPr>
          </w:p>
        </w:tc>
        <w:tc>
          <w:tcPr>
            <w:tcW w:w="1063" w:type="pct"/>
            <w:tcBorders>
              <w:left w:val="single" w:color="auto" w:sz="4" w:space="0"/>
              <w:right w:val="single" w:color="auto" w:sz="4" w:space="0"/>
            </w:tcBorders>
            <w:noWrap w:val="0"/>
            <w:vAlign w:val="center"/>
          </w:tcPr>
          <w:p>
            <w:pPr>
              <w:spacing w:line="222" w:lineRule="auto"/>
              <w:ind w:left="129"/>
              <w:jc w:val="center"/>
              <w:rPr>
                <w:rFonts w:hint="eastAsia" w:ascii="仿宋" w:hAnsi="仿宋" w:eastAsia="仿宋" w:cs="仿宋"/>
                <w:sz w:val="28"/>
                <w:szCs w:val="28"/>
              </w:rPr>
            </w:pPr>
          </w:p>
        </w:tc>
        <w:tc>
          <w:tcPr>
            <w:tcW w:w="1058" w:type="pct"/>
            <w:tcBorders>
              <w:left w:val="single" w:color="auto" w:sz="4" w:space="0"/>
            </w:tcBorders>
            <w:noWrap w:val="0"/>
            <w:vAlign w:val="center"/>
          </w:tcPr>
          <w:p>
            <w:pPr>
              <w:spacing w:line="222" w:lineRule="auto"/>
              <w:ind w:left="129"/>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168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2" w:lineRule="auto"/>
              <w:ind w:left="0"/>
              <w:jc w:val="center"/>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是否对可能低于成本或者影响履约的异常低价投标和严重不平衡报价进行分析研判。</w:t>
            </w:r>
          </w:p>
        </w:tc>
        <w:tc>
          <w:tcPr>
            <w:tcW w:w="1194" w:type="pct"/>
            <w:tcBorders>
              <w:right w:val="single" w:color="auto" w:sz="4" w:space="0"/>
            </w:tcBorders>
            <w:noWrap w:val="0"/>
            <w:vAlign w:val="center"/>
          </w:tcPr>
          <w:p>
            <w:pPr>
              <w:spacing w:line="222" w:lineRule="auto"/>
              <w:ind w:left="129"/>
              <w:jc w:val="center"/>
              <w:rPr>
                <w:rFonts w:hint="eastAsia" w:ascii="仿宋" w:hAnsi="仿宋" w:eastAsia="仿宋" w:cs="仿宋"/>
                <w:sz w:val="28"/>
                <w:szCs w:val="28"/>
              </w:rPr>
            </w:pPr>
          </w:p>
        </w:tc>
        <w:tc>
          <w:tcPr>
            <w:tcW w:w="1063" w:type="pct"/>
            <w:tcBorders>
              <w:left w:val="single" w:color="auto" w:sz="4" w:space="0"/>
              <w:right w:val="single" w:color="auto" w:sz="4" w:space="0"/>
            </w:tcBorders>
            <w:noWrap w:val="0"/>
            <w:vAlign w:val="center"/>
          </w:tcPr>
          <w:p>
            <w:pPr>
              <w:spacing w:line="222" w:lineRule="auto"/>
              <w:ind w:left="129"/>
              <w:jc w:val="center"/>
              <w:rPr>
                <w:rFonts w:hint="eastAsia" w:ascii="仿宋" w:hAnsi="仿宋" w:eastAsia="仿宋" w:cs="仿宋"/>
                <w:sz w:val="28"/>
                <w:szCs w:val="28"/>
              </w:rPr>
            </w:pPr>
          </w:p>
        </w:tc>
        <w:tc>
          <w:tcPr>
            <w:tcW w:w="1058" w:type="pct"/>
            <w:tcBorders>
              <w:left w:val="single" w:color="auto" w:sz="4" w:space="0"/>
            </w:tcBorders>
            <w:noWrap w:val="0"/>
            <w:vAlign w:val="center"/>
          </w:tcPr>
          <w:p>
            <w:pPr>
              <w:spacing w:line="222" w:lineRule="auto"/>
              <w:ind w:left="129"/>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68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2" w:lineRule="auto"/>
              <w:ind w:left="0"/>
              <w:jc w:val="center"/>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是否依法通知投标人进行澄清、说明。</w:t>
            </w:r>
          </w:p>
        </w:tc>
        <w:tc>
          <w:tcPr>
            <w:tcW w:w="1194" w:type="pct"/>
            <w:tcBorders>
              <w:right w:val="single" w:color="auto" w:sz="4" w:space="0"/>
            </w:tcBorders>
            <w:noWrap w:val="0"/>
            <w:vAlign w:val="center"/>
          </w:tcPr>
          <w:p>
            <w:pPr>
              <w:spacing w:line="222" w:lineRule="auto"/>
              <w:ind w:left="129"/>
              <w:jc w:val="center"/>
              <w:rPr>
                <w:rFonts w:hint="eastAsia" w:ascii="仿宋" w:hAnsi="仿宋" w:eastAsia="仿宋" w:cs="仿宋"/>
                <w:sz w:val="28"/>
                <w:szCs w:val="28"/>
              </w:rPr>
            </w:pPr>
          </w:p>
        </w:tc>
        <w:tc>
          <w:tcPr>
            <w:tcW w:w="1063" w:type="pct"/>
            <w:tcBorders>
              <w:left w:val="single" w:color="auto" w:sz="4" w:space="0"/>
              <w:right w:val="single" w:color="auto" w:sz="4" w:space="0"/>
            </w:tcBorders>
            <w:noWrap w:val="0"/>
            <w:vAlign w:val="center"/>
          </w:tcPr>
          <w:p>
            <w:pPr>
              <w:spacing w:line="222" w:lineRule="auto"/>
              <w:ind w:left="129"/>
              <w:jc w:val="center"/>
              <w:rPr>
                <w:rFonts w:hint="eastAsia" w:ascii="仿宋" w:hAnsi="仿宋" w:eastAsia="仿宋" w:cs="仿宋"/>
                <w:sz w:val="28"/>
                <w:szCs w:val="28"/>
              </w:rPr>
            </w:pPr>
          </w:p>
        </w:tc>
        <w:tc>
          <w:tcPr>
            <w:tcW w:w="1058" w:type="pct"/>
            <w:tcBorders>
              <w:left w:val="single" w:color="auto" w:sz="4" w:space="0"/>
            </w:tcBorders>
            <w:noWrap w:val="0"/>
            <w:vAlign w:val="center"/>
          </w:tcPr>
          <w:p>
            <w:pPr>
              <w:spacing w:line="222" w:lineRule="auto"/>
              <w:ind w:left="129"/>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682" w:type="pct"/>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2" w:lineRule="auto"/>
              <w:ind w:left="0"/>
              <w:jc w:val="center"/>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是否存在随意否决投标的情况。</w:t>
            </w:r>
          </w:p>
        </w:tc>
        <w:tc>
          <w:tcPr>
            <w:tcW w:w="1194" w:type="pct"/>
            <w:tcBorders>
              <w:bottom w:val="single" w:color="auto" w:sz="4" w:space="0"/>
              <w:right w:val="single" w:color="auto" w:sz="4" w:space="0"/>
            </w:tcBorders>
            <w:noWrap w:val="0"/>
            <w:vAlign w:val="center"/>
          </w:tcPr>
          <w:p>
            <w:pPr>
              <w:spacing w:line="222" w:lineRule="auto"/>
              <w:ind w:left="129"/>
              <w:jc w:val="center"/>
              <w:rPr>
                <w:rFonts w:hint="eastAsia" w:ascii="仿宋" w:hAnsi="仿宋" w:eastAsia="仿宋" w:cs="仿宋"/>
                <w:sz w:val="28"/>
                <w:szCs w:val="28"/>
              </w:rPr>
            </w:pPr>
          </w:p>
        </w:tc>
        <w:tc>
          <w:tcPr>
            <w:tcW w:w="1063" w:type="pct"/>
            <w:tcBorders>
              <w:left w:val="single" w:color="auto" w:sz="4" w:space="0"/>
              <w:bottom w:val="single" w:color="auto" w:sz="4" w:space="0"/>
              <w:right w:val="single" w:color="auto" w:sz="4" w:space="0"/>
            </w:tcBorders>
            <w:noWrap w:val="0"/>
            <w:vAlign w:val="center"/>
          </w:tcPr>
          <w:p>
            <w:pPr>
              <w:spacing w:line="222" w:lineRule="auto"/>
              <w:ind w:left="129"/>
              <w:jc w:val="center"/>
              <w:rPr>
                <w:rFonts w:hint="eastAsia" w:ascii="仿宋" w:hAnsi="仿宋" w:eastAsia="仿宋" w:cs="仿宋"/>
                <w:sz w:val="28"/>
                <w:szCs w:val="28"/>
              </w:rPr>
            </w:pPr>
          </w:p>
        </w:tc>
        <w:tc>
          <w:tcPr>
            <w:tcW w:w="1058" w:type="pct"/>
            <w:tcBorders>
              <w:left w:val="single" w:color="auto" w:sz="4" w:space="0"/>
              <w:bottom w:val="single" w:color="auto" w:sz="4" w:space="0"/>
            </w:tcBorders>
            <w:noWrap w:val="0"/>
            <w:vAlign w:val="center"/>
          </w:tcPr>
          <w:p>
            <w:pPr>
              <w:spacing w:line="222" w:lineRule="auto"/>
              <w:ind w:left="129"/>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682" w:type="pct"/>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2" w:lineRule="auto"/>
              <w:ind w:left="0"/>
              <w:jc w:val="center"/>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在审查过程中发现的其他问题。</w:t>
            </w:r>
          </w:p>
        </w:tc>
        <w:tc>
          <w:tcPr>
            <w:tcW w:w="3317" w:type="pct"/>
            <w:gridSpan w:val="3"/>
            <w:tcBorders>
              <w:top w:val="single" w:color="auto" w:sz="4" w:space="0"/>
            </w:tcBorders>
            <w:noWrap w:val="0"/>
            <w:vAlign w:val="center"/>
          </w:tcPr>
          <w:p>
            <w:pPr>
              <w:spacing w:line="222" w:lineRule="auto"/>
              <w:ind w:left="129"/>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68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2" w:lineRule="auto"/>
              <w:ind w:left="0"/>
              <w:jc w:val="center"/>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审查结论</w:t>
            </w:r>
          </w:p>
        </w:tc>
        <w:tc>
          <w:tcPr>
            <w:tcW w:w="3317" w:type="pct"/>
            <w:gridSpan w:val="3"/>
            <w:noWrap w:val="0"/>
            <w:vAlign w:val="center"/>
          </w:tcPr>
          <w:p>
            <w:pPr>
              <w:spacing w:line="222"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通过/不通过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7" w:hRule="atLeast"/>
        </w:trPr>
        <w:tc>
          <w:tcPr>
            <w:tcW w:w="168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rPr>
                <w:rFonts w:hint="default" w:ascii="仿宋" w:hAnsi="仿宋" w:eastAsia="仿宋" w:cs="仿宋"/>
                <w:sz w:val="28"/>
                <w:szCs w:val="28"/>
                <w:lang w:val="en-US"/>
              </w:rPr>
            </w:pPr>
            <w:r>
              <w:rPr>
                <w:rFonts w:hint="eastAsia" w:ascii="仿宋" w:hAnsi="仿宋" w:eastAsia="仿宋" w:cs="仿宋"/>
                <w:sz w:val="28"/>
                <w:szCs w:val="28"/>
                <w:lang w:val="en-US" w:eastAsia="zh-CN"/>
              </w:rPr>
              <w:t>招标人</w:t>
            </w:r>
          </w:p>
        </w:tc>
        <w:tc>
          <w:tcPr>
            <w:tcW w:w="3317" w:type="pct"/>
            <w:gridSpan w:val="3"/>
            <w:noWrap w:val="0"/>
            <w:vAlign w:val="center"/>
          </w:tcPr>
          <w:p>
            <w:pPr>
              <w:pStyle w:val="24"/>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单位（公章）</w:t>
            </w:r>
          </w:p>
          <w:p>
            <w:pPr>
              <w:pStyle w:val="24"/>
              <w:jc w:val="both"/>
              <w:rPr>
                <w:rFonts w:hint="eastAsia" w:ascii="仿宋" w:hAnsi="仿宋" w:eastAsia="仿宋" w:cs="仿宋"/>
                <w:sz w:val="28"/>
                <w:szCs w:val="28"/>
                <w:lang w:val="en-US" w:eastAsia="zh-CN"/>
              </w:rPr>
            </w:pPr>
          </w:p>
          <w:p>
            <w:pPr>
              <w:pStyle w:val="24"/>
              <w:jc w:val="both"/>
              <w:rPr>
                <w:rFonts w:hint="eastAsia" w:ascii="仿宋" w:hAnsi="仿宋" w:eastAsia="仿宋" w:cs="仿宋"/>
                <w:sz w:val="28"/>
                <w:szCs w:val="28"/>
                <w:lang w:val="en-US" w:eastAsia="zh-CN"/>
              </w:rPr>
            </w:pPr>
          </w:p>
          <w:p>
            <w:pPr>
              <w:pStyle w:val="24"/>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年   月   日</w:t>
            </w:r>
          </w:p>
        </w:tc>
      </w:tr>
    </w:tbl>
    <w:p>
      <w:pPr>
        <w:rPr>
          <w:rFonts w:hint="eastAsia" w:ascii="仿宋" w:hAnsi="仿宋" w:eastAsia="仿宋" w:cs="仿宋"/>
          <w:spacing w:val="0"/>
          <w:sz w:val="32"/>
          <w:szCs w:val="32"/>
          <w:shd w:val="clear" w:color="auto" w:fill="FFFFFF"/>
        </w:rPr>
      </w:pPr>
      <w:r>
        <w:rPr>
          <w:rFonts w:hint="eastAsia" w:ascii="仿宋" w:hAnsi="仿宋" w:eastAsia="仿宋" w:cs="仿宋"/>
          <w:spacing w:val="0"/>
          <w:sz w:val="32"/>
          <w:szCs w:val="32"/>
          <w:shd w:val="clear" w:color="auto" w:fill="FFFFFF"/>
        </w:rPr>
        <w:br w:type="page"/>
      </w:r>
    </w:p>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18" w:lineRule="atLeast"/>
        <w:ind w:left="-147" w:right="-147" w:firstLine="0"/>
        <w:jc w:val="both"/>
        <w:textAlignment w:val="baseline"/>
        <w:rPr>
          <w:rFonts w:hint="eastAsia" w:ascii="仿宋" w:hAnsi="仿宋" w:eastAsia="仿宋" w:cs="仿宋"/>
          <w:sz w:val="32"/>
          <w:szCs w:val="32"/>
          <w:lang w:eastAsia="zh-CN"/>
        </w:rPr>
      </w:pPr>
      <w:r>
        <w:rPr>
          <w:rFonts w:hint="eastAsia" w:ascii="仿宋" w:hAnsi="仿宋" w:eastAsia="仿宋" w:cs="仿宋"/>
          <w:spacing w:val="0"/>
          <w:sz w:val="32"/>
          <w:szCs w:val="32"/>
          <w:shd w:val="clear" w:color="auto" w:fill="FFFFFF"/>
        </w:rPr>
        <w:t>附件</w:t>
      </w:r>
      <w:r>
        <w:rPr>
          <w:rFonts w:hint="eastAsia" w:ascii="仿宋" w:hAnsi="仿宋" w:eastAsia="仿宋" w:cs="仿宋"/>
          <w:spacing w:val="0"/>
          <w:sz w:val="32"/>
          <w:szCs w:val="32"/>
          <w:shd w:val="clear" w:color="auto" w:fill="FFFFFF"/>
          <w:lang w:val="en-US" w:eastAsia="zh-CN"/>
        </w:rPr>
        <w:t>2</w:t>
      </w:r>
    </w:p>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eastAsia" w:ascii="宋体" w:hAnsi="宋体" w:eastAsia="宋体" w:cs="宋体"/>
          <w:b/>
          <w:bCs/>
          <w:sz w:val="44"/>
          <w:szCs w:val="44"/>
        </w:rPr>
      </w:pPr>
      <w:r>
        <w:rPr>
          <w:rFonts w:hint="eastAsia" w:ascii="宋体" w:hAnsi="宋体" w:eastAsia="宋体" w:cs="宋体"/>
          <w:b/>
          <w:bCs/>
          <w:spacing w:val="0"/>
          <w:sz w:val="44"/>
          <w:szCs w:val="44"/>
          <w:shd w:val="clear" w:color="auto" w:fill="FFFFFF"/>
        </w:rPr>
        <w:t>定标委员会组成表</w:t>
      </w:r>
    </w:p>
    <w:tbl>
      <w:tblPr>
        <w:tblStyle w:val="13"/>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57"/>
        <w:gridCol w:w="1383"/>
        <w:gridCol w:w="2212"/>
        <w:gridCol w:w="1446"/>
        <w:gridCol w:w="1655"/>
        <w:gridCol w:w="16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6" w:hRule="atLeast"/>
          <w:jc w:val="center"/>
        </w:trPr>
        <w:tc>
          <w:tcPr>
            <w:tcW w:w="1259" w:type="pct"/>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r>
              <w:rPr>
                <w:rFonts w:hint="eastAsia" w:ascii="仿宋" w:hAnsi="仿宋" w:eastAsia="仿宋" w:cs="仿宋"/>
                <w:spacing w:val="0"/>
                <w:sz w:val="28"/>
                <w:szCs w:val="28"/>
              </w:rPr>
              <w:t>项目名称</w:t>
            </w:r>
          </w:p>
        </w:tc>
        <w:tc>
          <w:tcPr>
            <w:tcW w:w="3740" w:type="pct"/>
            <w:gridSpan w:val="4"/>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71" w:hRule="atLeast"/>
          <w:jc w:val="center"/>
        </w:trPr>
        <w:tc>
          <w:tcPr>
            <w:tcW w:w="1259" w:type="pct"/>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r>
              <w:rPr>
                <w:rFonts w:hint="eastAsia" w:ascii="仿宋" w:hAnsi="仿宋" w:eastAsia="仿宋" w:cs="仿宋"/>
                <w:spacing w:val="0"/>
                <w:sz w:val="28"/>
                <w:szCs w:val="28"/>
              </w:rPr>
              <w:t>招标人</w:t>
            </w:r>
          </w:p>
        </w:tc>
        <w:tc>
          <w:tcPr>
            <w:tcW w:w="3740"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71" w:hRule="atLeast"/>
          <w:jc w:val="center"/>
        </w:trPr>
        <w:tc>
          <w:tcPr>
            <w:tcW w:w="1259" w:type="pct"/>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r>
              <w:rPr>
                <w:rFonts w:hint="eastAsia" w:ascii="仿宋" w:hAnsi="仿宋" w:eastAsia="仿宋" w:cs="仿宋"/>
                <w:spacing w:val="0"/>
                <w:sz w:val="28"/>
                <w:szCs w:val="28"/>
              </w:rPr>
              <w:t>招标代理机构</w:t>
            </w:r>
          </w:p>
        </w:tc>
        <w:tc>
          <w:tcPr>
            <w:tcW w:w="3740"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71" w:hRule="atLeast"/>
          <w:jc w:val="center"/>
        </w:trPr>
        <w:tc>
          <w:tcPr>
            <w:tcW w:w="1259" w:type="pct"/>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r>
              <w:rPr>
                <w:rFonts w:hint="eastAsia" w:ascii="仿宋" w:hAnsi="仿宋" w:eastAsia="仿宋" w:cs="仿宋"/>
                <w:spacing w:val="0"/>
                <w:sz w:val="28"/>
                <w:szCs w:val="28"/>
              </w:rPr>
              <w:t>定标时间</w:t>
            </w:r>
          </w:p>
        </w:tc>
        <w:tc>
          <w:tcPr>
            <w:tcW w:w="3740"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46" w:hRule="atLeast"/>
          <w:jc w:val="center"/>
        </w:trPr>
        <w:tc>
          <w:tcPr>
            <w:tcW w:w="1259" w:type="pct"/>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default" w:ascii="仿宋" w:hAnsi="仿宋" w:eastAsia="仿宋" w:cs="仿宋"/>
                <w:sz w:val="28"/>
                <w:szCs w:val="28"/>
                <w:lang w:val="en-US" w:eastAsia="zh-CN"/>
              </w:rPr>
            </w:pPr>
            <w:r>
              <w:rPr>
                <w:rFonts w:hint="eastAsia" w:ascii="仿宋" w:hAnsi="仿宋" w:eastAsia="仿宋" w:cs="仿宋"/>
                <w:spacing w:val="0"/>
                <w:sz w:val="28"/>
                <w:szCs w:val="28"/>
                <w:lang w:val="en-US" w:eastAsia="zh-CN"/>
              </w:rPr>
              <w:t>定标方法</w:t>
            </w:r>
          </w:p>
        </w:tc>
        <w:tc>
          <w:tcPr>
            <w:tcW w:w="3740"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46" w:hRule="atLeast"/>
          <w:jc w:val="center"/>
        </w:trPr>
        <w:tc>
          <w:tcPr>
            <w:tcW w:w="1259" w:type="pct"/>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r>
              <w:rPr>
                <w:rFonts w:hint="eastAsia" w:ascii="仿宋" w:hAnsi="仿宋" w:eastAsia="仿宋" w:cs="仿宋"/>
                <w:spacing w:val="0"/>
                <w:sz w:val="28"/>
                <w:szCs w:val="28"/>
              </w:rPr>
              <w:t>其他要求</w:t>
            </w:r>
          </w:p>
        </w:tc>
        <w:tc>
          <w:tcPr>
            <w:tcW w:w="3740"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46" w:hRule="atLeast"/>
          <w:jc w:val="center"/>
        </w:trPr>
        <w:tc>
          <w:tcPr>
            <w:tcW w:w="5000" w:type="pct"/>
            <w:gridSpan w:val="6"/>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r>
              <w:rPr>
                <w:rFonts w:hint="eastAsia" w:ascii="仿宋" w:hAnsi="仿宋" w:eastAsia="仿宋" w:cs="仿宋"/>
                <w:spacing w:val="0"/>
                <w:sz w:val="28"/>
                <w:szCs w:val="28"/>
              </w:rPr>
              <w:t>定标委员会成员情况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46" w:hRule="atLeast"/>
          <w:jc w:val="center"/>
        </w:trPr>
        <w:tc>
          <w:tcPr>
            <w:tcW w:w="515"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r>
              <w:rPr>
                <w:rFonts w:hint="eastAsia" w:ascii="仿宋" w:hAnsi="仿宋" w:eastAsia="仿宋" w:cs="仿宋"/>
                <w:spacing w:val="0"/>
                <w:sz w:val="28"/>
                <w:szCs w:val="28"/>
              </w:rPr>
              <w:t>序号</w:t>
            </w:r>
          </w:p>
        </w:tc>
        <w:tc>
          <w:tcPr>
            <w:tcW w:w="74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r>
              <w:rPr>
                <w:rFonts w:hint="eastAsia" w:ascii="仿宋" w:hAnsi="仿宋" w:eastAsia="仿宋" w:cs="仿宋"/>
                <w:spacing w:val="0"/>
                <w:sz w:val="28"/>
                <w:szCs w:val="28"/>
              </w:rPr>
              <w:t>姓名</w:t>
            </w:r>
          </w:p>
        </w:tc>
        <w:tc>
          <w:tcPr>
            <w:tcW w:w="1190"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left="-105" w:leftChars="-50" w:right="-105" w:rightChars="-50"/>
              <w:jc w:val="center"/>
              <w:textAlignment w:val="baseline"/>
              <w:rPr>
                <w:rFonts w:hint="eastAsia" w:ascii="仿宋" w:hAnsi="仿宋" w:eastAsia="仿宋" w:cs="仿宋"/>
                <w:sz w:val="28"/>
                <w:szCs w:val="28"/>
              </w:rPr>
            </w:pPr>
            <w:r>
              <w:rPr>
                <w:rFonts w:hint="eastAsia" w:ascii="仿宋" w:hAnsi="仿宋" w:eastAsia="仿宋" w:cs="仿宋"/>
                <w:spacing w:val="0"/>
                <w:sz w:val="28"/>
                <w:szCs w:val="28"/>
              </w:rPr>
              <w:t>工作单位及职务</w:t>
            </w:r>
          </w:p>
        </w:tc>
        <w:tc>
          <w:tcPr>
            <w:tcW w:w="778"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left="-105" w:leftChars="-50" w:right="-105" w:rightChars="-50"/>
              <w:jc w:val="center"/>
              <w:textAlignment w:val="baseline"/>
              <w:rPr>
                <w:rFonts w:hint="eastAsia" w:ascii="仿宋" w:hAnsi="仿宋" w:eastAsia="仿宋" w:cs="仿宋"/>
                <w:sz w:val="28"/>
                <w:szCs w:val="28"/>
              </w:rPr>
            </w:pPr>
            <w:r>
              <w:rPr>
                <w:rFonts w:hint="eastAsia" w:ascii="仿宋" w:hAnsi="仿宋" w:eastAsia="仿宋" w:cs="仿宋"/>
                <w:spacing w:val="0"/>
                <w:sz w:val="28"/>
                <w:szCs w:val="28"/>
              </w:rPr>
              <w:t>身份证号</w:t>
            </w:r>
          </w:p>
        </w:tc>
        <w:tc>
          <w:tcPr>
            <w:tcW w:w="890"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r>
              <w:rPr>
                <w:rFonts w:hint="eastAsia" w:ascii="仿宋" w:hAnsi="仿宋" w:eastAsia="仿宋" w:cs="仿宋"/>
                <w:spacing w:val="0"/>
                <w:sz w:val="28"/>
                <w:szCs w:val="28"/>
              </w:rPr>
              <w:t>联系电话</w:t>
            </w:r>
          </w:p>
        </w:tc>
        <w:tc>
          <w:tcPr>
            <w:tcW w:w="880"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r>
              <w:rPr>
                <w:rFonts w:hint="eastAsia" w:ascii="仿宋" w:hAnsi="仿宋" w:eastAsia="仿宋" w:cs="仿宋"/>
                <w:spacing w:val="0"/>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46" w:hRule="atLeast"/>
          <w:jc w:val="center"/>
        </w:trPr>
        <w:tc>
          <w:tcPr>
            <w:tcW w:w="515"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r>
              <w:rPr>
                <w:rFonts w:hint="eastAsia" w:ascii="仿宋" w:hAnsi="仿宋" w:eastAsia="仿宋" w:cs="仿宋"/>
                <w:spacing w:val="0"/>
                <w:sz w:val="28"/>
                <w:szCs w:val="28"/>
              </w:rPr>
              <w:t>1</w:t>
            </w:r>
          </w:p>
        </w:tc>
        <w:tc>
          <w:tcPr>
            <w:tcW w:w="743"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1190"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778"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890"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880"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lang w:eastAsia="zh-CN"/>
              </w:rPr>
            </w:pPr>
            <w:r>
              <w:rPr>
                <w:rFonts w:hint="eastAsia" w:ascii="仿宋" w:hAnsi="仿宋" w:eastAsia="仿宋" w:cs="仿宋"/>
                <w:spacing w:val="0"/>
                <w:sz w:val="28"/>
                <w:szCs w:val="28"/>
                <w:lang w:val="en-US" w:eastAsia="zh-CN"/>
              </w:rPr>
              <w:t>组长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46" w:hRule="atLeast"/>
          <w:jc w:val="center"/>
        </w:trPr>
        <w:tc>
          <w:tcPr>
            <w:tcW w:w="515"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r>
              <w:rPr>
                <w:rFonts w:hint="eastAsia" w:ascii="仿宋" w:hAnsi="仿宋" w:eastAsia="仿宋" w:cs="仿宋"/>
                <w:spacing w:val="0"/>
                <w:sz w:val="28"/>
                <w:szCs w:val="28"/>
              </w:rPr>
              <w:t>2</w:t>
            </w:r>
          </w:p>
        </w:tc>
        <w:tc>
          <w:tcPr>
            <w:tcW w:w="743"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1190"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778"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890"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880"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46" w:hRule="atLeast"/>
          <w:jc w:val="center"/>
        </w:trPr>
        <w:tc>
          <w:tcPr>
            <w:tcW w:w="515"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r>
              <w:rPr>
                <w:rFonts w:hint="eastAsia" w:ascii="仿宋" w:hAnsi="仿宋" w:eastAsia="仿宋" w:cs="仿宋"/>
                <w:spacing w:val="0"/>
                <w:sz w:val="28"/>
                <w:szCs w:val="28"/>
              </w:rPr>
              <w:t>3</w:t>
            </w:r>
          </w:p>
        </w:tc>
        <w:tc>
          <w:tcPr>
            <w:tcW w:w="743"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1190"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778"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890"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880"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46" w:hRule="atLeast"/>
          <w:jc w:val="center"/>
        </w:trPr>
        <w:tc>
          <w:tcPr>
            <w:tcW w:w="515"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r>
              <w:rPr>
                <w:rFonts w:hint="eastAsia" w:ascii="仿宋" w:hAnsi="仿宋" w:eastAsia="仿宋" w:cs="仿宋"/>
                <w:spacing w:val="0"/>
                <w:sz w:val="28"/>
                <w:szCs w:val="28"/>
              </w:rPr>
              <w:t>4</w:t>
            </w:r>
          </w:p>
        </w:tc>
        <w:tc>
          <w:tcPr>
            <w:tcW w:w="743"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1190"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778"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890"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880"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46" w:hRule="atLeast"/>
          <w:jc w:val="center"/>
        </w:trPr>
        <w:tc>
          <w:tcPr>
            <w:tcW w:w="515"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r>
              <w:rPr>
                <w:rFonts w:hint="eastAsia" w:ascii="仿宋" w:hAnsi="仿宋" w:eastAsia="仿宋" w:cs="仿宋"/>
                <w:spacing w:val="0"/>
                <w:sz w:val="28"/>
                <w:szCs w:val="28"/>
              </w:rPr>
              <w:t>5</w:t>
            </w:r>
          </w:p>
        </w:tc>
        <w:tc>
          <w:tcPr>
            <w:tcW w:w="743"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1190"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778"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890"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880"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46" w:hRule="atLeast"/>
          <w:jc w:val="center"/>
        </w:trPr>
        <w:tc>
          <w:tcPr>
            <w:tcW w:w="515"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r>
              <w:rPr>
                <w:rFonts w:hint="eastAsia" w:ascii="仿宋" w:hAnsi="仿宋" w:eastAsia="仿宋" w:cs="仿宋"/>
                <w:spacing w:val="0"/>
                <w:sz w:val="28"/>
                <w:szCs w:val="28"/>
              </w:rPr>
              <w:t>6</w:t>
            </w:r>
          </w:p>
        </w:tc>
        <w:tc>
          <w:tcPr>
            <w:tcW w:w="743"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1190"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778"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890"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880"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46" w:hRule="atLeast"/>
          <w:jc w:val="center"/>
        </w:trPr>
        <w:tc>
          <w:tcPr>
            <w:tcW w:w="515"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r>
              <w:rPr>
                <w:rFonts w:hint="eastAsia" w:ascii="仿宋" w:hAnsi="仿宋" w:eastAsia="仿宋" w:cs="仿宋"/>
                <w:spacing w:val="0"/>
                <w:sz w:val="28"/>
                <w:szCs w:val="28"/>
              </w:rPr>
              <w:t>7</w:t>
            </w:r>
          </w:p>
        </w:tc>
        <w:tc>
          <w:tcPr>
            <w:tcW w:w="743"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1190"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778"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890"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c>
          <w:tcPr>
            <w:tcW w:w="880"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widowControl/>
              <w:suppressLineNumbers w:val="0"/>
              <w:spacing w:line="560" w:lineRule="atLeast"/>
              <w:ind w:left="0" w:right="0"/>
              <w:jc w:val="center"/>
              <w:rPr>
                <w:rFonts w:hint="eastAsia" w:ascii="仿宋" w:hAnsi="仿宋" w:eastAsia="仿宋" w:cs="仿宋"/>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46" w:hRule="atLeast"/>
          <w:jc w:val="center"/>
        </w:trPr>
        <w:tc>
          <w:tcPr>
            <w:tcW w:w="5000" w:type="pct"/>
            <w:gridSpan w:val="6"/>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240" w:lineRule="auto"/>
              <w:ind w:left="0" w:right="0"/>
              <w:jc w:val="left"/>
              <w:textAlignment w:val="baseline"/>
              <w:rPr>
                <w:rFonts w:hint="eastAsia" w:ascii="仿宋" w:hAnsi="仿宋" w:eastAsia="仿宋" w:cs="仿宋"/>
                <w:sz w:val="28"/>
                <w:szCs w:val="28"/>
              </w:rPr>
            </w:pPr>
            <w:r>
              <w:rPr>
                <w:rFonts w:hint="eastAsia" w:ascii="仿宋" w:hAnsi="仿宋" w:eastAsia="仿宋" w:cs="仿宋"/>
                <w:spacing w:val="0"/>
                <w:sz w:val="28"/>
                <w:szCs w:val="28"/>
              </w:rPr>
              <w:t>聘请专家的，应附</w:t>
            </w:r>
            <w:r>
              <w:rPr>
                <w:rFonts w:hint="eastAsia" w:ascii="仿宋" w:hAnsi="仿宋" w:eastAsia="仿宋" w:cs="仿宋"/>
                <w:spacing w:val="0"/>
                <w:sz w:val="28"/>
                <w:szCs w:val="28"/>
                <w:lang w:eastAsia="zh-CN"/>
              </w:rPr>
              <w:t>符合专家条件的证明文件</w:t>
            </w:r>
            <w:r>
              <w:rPr>
                <w:rFonts w:hint="eastAsia" w:ascii="仿宋" w:hAnsi="仿宋" w:eastAsia="仿宋" w:cs="仿宋"/>
                <w:spacing w:val="0"/>
                <w:sz w:val="28"/>
                <w:szCs w:val="28"/>
                <w:lang w:val="en-US" w:eastAsia="zh-CN"/>
              </w:rPr>
              <w:t>。</w:t>
            </w:r>
          </w:p>
        </w:tc>
      </w:tr>
    </w:tbl>
    <w:p>
      <w:pPr>
        <w:rPr>
          <w:rFonts w:hint="eastAsia" w:ascii="仿宋" w:hAnsi="仿宋" w:eastAsia="仿宋" w:cs="仿宋"/>
          <w:spacing w:val="0"/>
          <w:sz w:val="32"/>
          <w:szCs w:val="32"/>
          <w:shd w:val="clear" w:color="auto" w:fill="FFFFFF"/>
          <w:lang w:eastAsia="zh-CN"/>
        </w:rPr>
      </w:pPr>
      <w:r>
        <w:rPr>
          <w:rFonts w:hint="eastAsia" w:ascii="宋体" w:hAnsi="宋体" w:eastAsia="宋体" w:cs="宋体"/>
          <w:sz w:val="28"/>
          <w:szCs w:val="28"/>
        </w:rPr>
        <w:br w:type="page"/>
      </w:r>
      <w:r>
        <w:rPr>
          <w:rFonts w:hint="eastAsia" w:ascii="仿宋" w:hAnsi="仿宋" w:eastAsia="仿宋" w:cs="仿宋"/>
          <w:spacing w:val="0"/>
          <w:sz w:val="32"/>
          <w:szCs w:val="32"/>
          <w:shd w:val="clear" w:color="auto" w:fill="FFFFFF"/>
        </w:rPr>
        <w:t>附件</w:t>
      </w:r>
      <w:r>
        <w:rPr>
          <w:rFonts w:hint="eastAsia" w:ascii="仿宋" w:hAnsi="仿宋" w:eastAsia="仿宋" w:cs="仿宋"/>
          <w:spacing w:val="0"/>
          <w:sz w:val="32"/>
          <w:szCs w:val="32"/>
          <w:shd w:val="clear" w:color="auto" w:fill="FFFFFF"/>
          <w:lang w:val="en-US" w:eastAsia="zh-CN"/>
        </w:rPr>
        <w:t>3</w:t>
      </w:r>
    </w:p>
    <w:p>
      <w:pPr>
        <w:jc w:val="center"/>
        <w:rPr>
          <w:rFonts w:hint="eastAsia" w:ascii="宋体" w:hAnsi="宋体" w:eastAsia="宋体" w:cs="宋体"/>
          <w:b/>
          <w:bCs/>
          <w:sz w:val="44"/>
          <w:szCs w:val="44"/>
        </w:rPr>
      </w:pPr>
      <w:r>
        <w:rPr>
          <w:rFonts w:hint="eastAsia" w:ascii="宋体" w:hAnsi="宋体" w:eastAsia="宋体" w:cs="宋体"/>
          <w:b/>
          <w:bCs/>
          <w:sz w:val="44"/>
          <w:szCs w:val="44"/>
        </w:rPr>
        <w:t>定标委员会成员承诺书</w:t>
      </w:r>
    </w:p>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仿宋" w:hAnsi="仿宋" w:eastAsia="仿宋" w:cs="仿宋"/>
          <w:sz w:val="32"/>
          <w:szCs w:val="32"/>
        </w:rPr>
      </w:pPr>
      <w:r>
        <w:rPr>
          <w:rFonts w:hint="eastAsia" w:ascii="仿宋" w:hAnsi="仿宋" w:eastAsia="仿宋" w:cs="仿宋"/>
          <w:sz w:val="32"/>
          <w:szCs w:val="32"/>
        </w:rPr>
        <w:t>我自愿担任本项目的定标委员会成员，在此郑重承诺：</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1.严格遵守《中华人民共和国招标投标法》《中华人民共和国保守国家秘密法》等相关法律及有关部门关于招投标的法规、规章，维护国家利益、公共利益和他人利益</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2.客观公正地履行职责，遵守职业道德，独立、负责地为本项目提供真实、可靠合理的定标意见，并对提出的评审意见承担个人责任。</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3.履行相关保密义务，不透露定标委员会成员名单以及与定标有关的其他情况，保守定标过程中所有商业秘密</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4.遵守定标纪律，不私下接触投标人或者其他利害关系人，不收受他人的财物或者其他好处，自觉抵制定标过程中一切不正当要求。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5.严格遵守定标委员会成员回避制度，当发现自己与投标人有隶属关系、合作经营关系以及其他利益关系时，绝不隐瞒，主动回避。</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6.自觉抵制招投标违法违规行为，积极配合有关部门的调查取证工作。</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7.自觉服从监督部门的监督和管理。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以上承诺如有违反，本人愿意接受有关行政机关依法做出的行政处罚和处分。</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承诺人：</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承诺日期：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eastAsia" w:ascii="宋体" w:hAnsi="宋体" w:eastAsia="宋体" w:cs="宋体"/>
          <w:b/>
          <w:bCs/>
          <w:spacing w:val="0"/>
          <w:sz w:val="44"/>
          <w:szCs w:val="44"/>
          <w:shd w:val="clear" w:color="auto" w:fill="FFFFFF"/>
        </w:rPr>
      </w:pPr>
      <w:r>
        <w:rPr>
          <w:rFonts w:hint="eastAsia" w:ascii="宋体" w:hAnsi="宋体" w:eastAsia="宋体" w:cs="宋体"/>
          <w:b/>
          <w:bCs/>
          <w:spacing w:val="0"/>
          <w:sz w:val="44"/>
          <w:szCs w:val="44"/>
          <w:shd w:val="clear" w:color="auto" w:fill="FFFFFF"/>
        </w:rPr>
        <w:t>定标监督小组人员组成表</w:t>
      </w:r>
    </w:p>
    <w:p>
      <w:pPr>
        <w:ind w:firstLine="272" w:firstLineChars="100"/>
        <w:rPr>
          <w:rFonts w:hint="eastAsia" w:ascii="仿宋" w:hAnsi="仿宋" w:eastAsia="仿宋" w:cs="仿宋"/>
          <w:sz w:val="28"/>
          <w:szCs w:val="28"/>
        </w:rPr>
      </w:pPr>
      <w:r>
        <w:rPr>
          <w:rFonts w:ascii="仿宋" w:hAnsi="仿宋" w:eastAsia="仿宋" w:cs="仿宋"/>
          <w:spacing w:val="-4"/>
          <w:sz w:val="28"/>
          <w:szCs w:val="28"/>
        </w:rPr>
        <w:t>项目名称：</w:t>
      </w:r>
      <w:r>
        <w:rPr>
          <w:rFonts w:hint="eastAsia" w:ascii="仿宋" w:hAnsi="仿宋" w:eastAsia="仿宋" w:cs="仿宋"/>
          <w:spacing w:val="-4"/>
          <w:sz w:val="28"/>
          <w:szCs w:val="28"/>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日期：</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5"/>
        <w:gridCol w:w="1733"/>
        <w:gridCol w:w="1999"/>
        <w:gridCol w:w="1549"/>
        <w:gridCol w:w="1549"/>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3" w:hRule="atLeast"/>
        </w:trPr>
        <w:tc>
          <w:tcPr>
            <w:tcW w:w="492"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r>
              <w:rPr>
                <w:rFonts w:hint="eastAsia" w:ascii="仿宋" w:hAnsi="仿宋" w:eastAsia="仿宋" w:cs="仿宋"/>
                <w:spacing w:val="0"/>
                <w:sz w:val="28"/>
                <w:szCs w:val="28"/>
              </w:rPr>
              <w:t>序号</w:t>
            </w:r>
          </w:p>
        </w:tc>
        <w:tc>
          <w:tcPr>
            <w:tcW w:w="932"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r>
              <w:rPr>
                <w:rFonts w:hint="eastAsia" w:ascii="仿宋" w:hAnsi="仿宋" w:eastAsia="仿宋" w:cs="仿宋"/>
                <w:spacing w:val="0"/>
                <w:sz w:val="28"/>
                <w:szCs w:val="28"/>
              </w:rPr>
              <w:t>姓名</w:t>
            </w:r>
          </w:p>
        </w:tc>
        <w:tc>
          <w:tcPr>
            <w:tcW w:w="1075"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工作单位</w:t>
            </w:r>
          </w:p>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r>
              <w:rPr>
                <w:rFonts w:hint="eastAsia" w:ascii="仿宋" w:hAnsi="仿宋" w:eastAsia="仿宋" w:cs="仿宋"/>
                <w:spacing w:val="0"/>
                <w:sz w:val="28"/>
                <w:szCs w:val="28"/>
              </w:rPr>
              <w:t>及职务</w:t>
            </w:r>
          </w:p>
        </w:tc>
        <w:tc>
          <w:tcPr>
            <w:tcW w:w="833"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r>
              <w:rPr>
                <w:rFonts w:hint="eastAsia" w:ascii="仿宋" w:hAnsi="仿宋" w:eastAsia="仿宋" w:cs="仿宋"/>
                <w:spacing w:val="0"/>
                <w:sz w:val="28"/>
                <w:szCs w:val="28"/>
              </w:rPr>
              <w:t>身份证号</w:t>
            </w:r>
          </w:p>
        </w:tc>
        <w:tc>
          <w:tcPr>
            <w:tcW w:w="833"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r>
              <w:rPr>
                <w:rFonts w:hint="eastAsia" w:ascii="仿宋" w:hAnsi="仿宋" w:eastAsia="仿宋" w:cs="仿宋"/>
                <w:spacing w:val="0"/>
                <w:sz w:val="28"/>
                <w:szCs w:val="28"/>
              </w:rPr>
              <w:t>联系电话</w:t>
            </w:r>
          </w:p>
        </w:tc>
        <w:tc>
          <w:tcPr>
            <w:tcW w:w="833"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r>
              <w:rPr>
                <w:rFonts w:hint="eastAsia" w:ascii="仿宋" w:hAnsi="仿宋" w:eastAsia="仿宋" w:cs="仿宋"/>
                <w:spacing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trPr>
        <w:tc>
          <w:tcPr>
            <w:tcW w:w="492"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932"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1075"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833"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833"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833"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trPr>
        <w:tc>
          <w:tcPr>
            <w:tcW w:w="492"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932"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1075"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833"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833"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833"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trPr>
        <w:tc>
          <w:tcPr>
            <w:tcW w:w="492"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932"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1075"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833"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833"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833"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trPr>
        <w:tc>
          <w:tcPr>
            <w:tcW w:w="492"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932"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1075"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833"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833"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833"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trPr>
        <w:tc>
          <w:tcPr>
            <w:tcW w:w="492"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932"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1075"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833"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833"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c>
          <w:tcPr>
            <w:tcW w:w="833" w:type="pct"/>
            <w:noWrap w:val="0"/>
            <w:tcMar>
              <w:left w:w="108" w:type="dxa"/>
              <w:right w:w="108" w:type="dxa"/>
            </w:tcMar>
            <w:vAlign w:val="center"/>
          </w:tcPr>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仿宋" w:hAnsi="仿宋" w:eastAsia="仿宋" w:cs="仿宋"/>
                <w:sz w:val="28"/>
                <w:szCs w:val="28"/>
              </w:rPr>
            </w:pPr>
          </w:p>
        </w:tc>
      </w:tr>
    </w:tbl>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pPr>
        <w:spacing w:before="349" w:line="220" w:lineRule="auto"/>
        <w:rPr>
          <w:rFonts w:hint="default" w:ascii="宋体" w:hAnsi="宋体" w:eastAsia="宋体" w:cs="宋体"/>
          <w:spacing w:val="-8"/>
          <w:sz w:val="36"/>
          <w:szCs w:val="36"/>
          <w:lang w:val="en-US"/>
        </w:rPr>
      </w:pPr>
      <w:r>
        <w:rPr>
          <w:rFonts w:hint="eastAsia" w:ascii="仿宋" w:hAnsi="仿宋" w:eastAsia="仿宋" w:cs="仿宋"/>
          <w:sz w:val="32"/>
          <w:szCs w:val="32"/>
          <w:lang w:val="en-US" w:eastAsia="zh-CN"/>
        </w:rPr>
        <w:t>附件5</w:t>
      </w:r>
    </w:p>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eastAsia" w:ascii="宋体" w:hAnsi="宋体" w:eastAsia="宋体" w:cs="宋体"/>
          <w:b/>
          <w:bCs/>
          <w:spacing w:val="0"/>
          <w:sz w:val="44"/>
          <w:szCs w:val="44"/>
          <w:shd w:val="clear" w:color="auto" w:fill="FFFFFF"/>
        </w:rPr>
      </w:pPr>
      <w:r>
        <w:rPr>
          <w:rFonts w:hint="eastAsia" w:ascii="宋体" w:hAnsi="宋体" w:eastAsia="宋体" w:cs="宋体"/>
          <w:b/>
          <w:bCs/>
          <w:spacing w:val="0"/>
          <w:sz w:val="44"/>
          <w:szCs w:val="44"/>
          <w:shd w:val="clear" w:color="auto" w:fill="FFFFFF"/>
        </w:rPr>
        <w:t>定标委员会成员定标投票表</w:t>
      </w:r>
    </w:p>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eastAsia" w:ascii="宋体" w:hAnsi="宋体" w:eastAsia="宋体" w:cs="宋体"/>
          <w:b/>
          <w:bCs/>
          <w:spacing w:val="0"/>
          <w:sz w:val="44"/>
          <w:szCs w:val="44"/>
          <w:shd w:val="clear" w:color="auto" w:fill="FFFFFF"/>
        </w:rPr>
      </w:pPr>
      <w:r>
        <w:rPr>
          <w:rFonts w:hint="eastAsia" w:ascii="宋体" w:hAnsi="宋体" w:eastAsia="宋体" w:cs="宋体"/>
          <w:b/>
          <w:bCs/>
          <w:spacing w:val="0"/>
          <w:sz w:val="44"/>
          <w:szCs w:val="44"/>
          <w:shd w:val="clear" w:color="auto" w:fill="FFFFFF"/>
        </w:rPr>
        <w:t>（直接票决定标法）</w:t>
      </w:r>
    </w:p>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eastAsia" w:ascii="宋体" w:hAnsi="宋体" w:eastAsia="宋体" w:cs="宋体"/>
          <w:b/>
          <w:bCs/>
          <w:spacing w:val="0"/>
          <w:sz w:val="44"/>
          <w:szCs w:val="44"/>
          <w:shd w:val="clear" w:color="auto" w:fill="FFFFFF"/>
        </w:rPr>
      </w:pPr>
      <w:r>
        <w:rPr>
          <w:rFonts w:hint="eastAsia" w:ascii="仿宋" w:hAnsi="仿宋" w:eastAsia="仿宋" w:cs="仿宋"/>
          <w:spacing w:val="-22"/>
          <w:sz w:val="28"/>
          <w:szCs w:val="28"/>
          <w:lang w:val="en-US" w:eastAsia="zh-CN"/>
        </w:rPr>
        <w:t xml:space="preserve">                                             </w:t>
      </w:r>
      <w:r>
        <w:rPr>
          <w:rFonts w:hint="eastAsia" w:ascii="仿宋" w:hAnsi="仿宋" w:eastAsia="仿宋" w:cs="仿宋"/>
          <w:snapToGrid w:val="0"/>
          <w:color w:val="000000"/>
          <w:kern w:val="0"/>
          <w:sz w:val="28"/>
          <w:szCs w:val="28"/>
          <w:lang w:val="en-US" w:eastAsia="zh-CN" w:bidi="ar-SA"/>
        </w:rPr>
        <w:t xml:space="preserve"> 日期：</w:t>
      </w:r>
    </w:p>
    <w:tbl>
      <w:tblPr>
        <w:tblStyle w:val="23"/>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15"/>
        <w:gridCol w:w="7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1106"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ascii="仿宋" w:hAnsi="仿宋" w:eastAsia="仿宋" w:cs="仿宋"/>
                <w:sz w:val="28"/>
                <w:szCs w:val="28"/>
              </w:rPr>
            </w:pPr>
            <w:r>
              <w:rPr>
                <w:rFonts w:ascii="仿宋" w:hAnsi="仿宋" w:eastAsia="仿宋" w:cs="仿宋"/>
                <w:spacing w:val="-4"/>
                <w:sz w:val="28"/>
                <w:szCs w:val="28"/>
              </w:rPr>
              <w:t>项目名称</w:t>
            </w:r>
          </w:p>
        </w:tc>
        <w:tc>
          <w:tcPr>
            <w:tcW w:w="3893" w:type="pct"/>
            <w:noWrap w:val="0"/>
            <w:vAlign w:val="center"/>
          </w:tcPr>
          <w:p>
            <w:pPr>
              <w:pStyle w:val="24"/>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106"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2" w:lineRule="auto"/>
              <w:ind w:left="0"/>
              <w:jc w:val="center"/>
              <w:textAlignment w:val="baseline"/>
              <w:rPr>
                <w:rFonts w:ascii="仿宋" w:hAnsi="仿宋" w:eastAsia="仿宋" w:cs="仿宋"/>
                <w:sz w:val="28"/>
                <w:szCs w:val="28"/>
              </w:rPr>
            </w:pPr>
            <w:r>
              <w:rPr>
                <w:rFonts w:ascii="仿宋" w:hAnsi="仿宋" w:eastAsia="仿宋" w:cs="仿宋"/>
                <w:spacing w:val="-4"/>
                <w:sz w:val="28"/>
                <w:szCs w:val="28"/>
              </w:rPr>
              <w:t>定标办法</w:t>
            </w:r>
          </w:p>
        </w:tc>
        <w:tc>
          <w:tcPr>
            <w:tcW w:w="3893" w:type="pct"/>
            <w:noWrap w:val="0"/>
            <w:vAlign w:val="center"/>
          </w:tcPr>
          <w:p>
            <w:pPr>
              <w:pStyle w:val="24"/>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1" w:hRule="atLeast"/>
        </w:trPr>
        <w:tc>
          <w:tcPr>
            <w:tcW w:w="1106"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2" w:lineRule="auto"/>
              <w:ind w:left="0"/>
              <w:jc w:val="center"/>
              <w:textAlignment w:val="baseline"/>
              <w:rPr>
                <w:rFonts w:hint="eastAsia" w:ascii="仿宋" w:hAnsi="仿宋" w:eastAsia="仿宋" w:cs="仿宋"/>
                <w:sz w:val="28"/>
                <w:szCs w:val="28"/>
                <w:lang w:eastAsia="zh-CN"/>
              </w:rPr>
            </w:pPr>
            <w:r>
              <w:rPr>
                <w:rFonts w:hint="eastAsia" w:ascii="仿宋" w:hAnsi="仿宋" w:eastAsia="仿宋" w:cs="仿宋"/>
                <w:spacing w:val="-4"/>
                <w:sz w:val="28"/>
                <w:szCs w:val="28"/>
                <w:lang w:eastAsia="zh-CN"/>
              </w:rPr>
              <w:t>定标因素</w:t>
            </w:r>
          </w:p>
        </w:tc>
        <w:tc>
          <w:tcPr>
            <w:tcW w:w="3893" w:type="pct"/>
            <w:noWrap w:val="0"/>
            <w:vAlign w:val="center"/>
          </w:tcPr>
          <w:p>
            <w:pPr>
              <w:pStyle w:val="24"/>
              <w:spacing w:line="286" w:lineRule="auto"/>
              <w:jc w:val="both"/>
              <w:rPr>
                <w:rFonts w:hint="eastAsia" w:ascii="仿宋" w:hAnsi="仿宋" w:eastAsia="仿宋" w:cs="仿宋"/>
                <w:sz w:val="28"/>
                <w:szCs w:val="28"/>
              </w:rPr>
            </w:pPr>
            <w:r>
              <w:rPr>
                <w:rFonts w:hint="eastAsia" w:ascii="仿宋" w:hAnsi="仿宋" w:eastAsia="仿宋" w:cs="仿宋"/>
                <w:sz w:val="28"/>
                <w:szCs w:val="28"/>
              </w:rPr>
              <w:t>（请按招标文件要求选择）</w:t>
            </w:r>
          </w:p>
          <w:p>
            <w:pPr>
              <w:pStyle w:val="24"/>
              <w:spacing w:line="286" w:lineRule="auto"/>
              <w:jc w:val="both"/>
              <w:rPr>
                <w:rFonts w:hint="eastAsia" w:ascii="仿宋" w:hAnsi="仿宋" w:eastAsia="仿宋" w:cs="仿宋"/>
                <w:sz w:val="28"/>
                <w:szCs w:val="28"/>
              </w:rPr>
            </w:pPr>
            <w:r>
              <w:rPr>
                <w:rFonts w:hint="eastAsia" w:ascii="仿宋" w:hAnsi="仿宋" w:eastAsia="仿宋" w:cs="仿宋"/>
                <w:sz w:val="28"/>
                <w:szCs w:val="28"/>
              </w:rPr>
              <w:t>1.评标委员会评审意见；</w:t>
            </w:r>
          </w:p>
          <w:p>
            <w:pPr>
              <w:pStyle w:val="24"/>
              <w:spacing w:line="286" w:lineRule="auto"/>
              <w:jc w:val="both"/>
              <w:rPr>
                <w:rFonts w:hint="eastAsia" w:ascii="仿宋" w:hAnsi="仿宋" w:eastAsia="仿宋" w:cs="仿宋"/>
                <w:sz w:val="28"/>
                <w:szCs w:val="28"/>
              </w:rPr>
            </w:pPr>
            <w:r>
              <w:rPr>
                <w:rFonts w:hint="eastAsia" w:ascii="仿宋" w:hAnsi="仿宋" w:eastAsia="仿宋" w:cs="仿宋"/>
                <w:sz w:val="28"/>
                <w:szCs w:val="28"/>
              </w:rPr>
              <w:t>2.考察报告</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如有</w:t>
            </w:r>
            <w:r>
              <w:rPr>
                <w:rFonts w:hint="eastAsia" w:ascii="仿宋" w:hAnsi="仿宋" w:eastAsia="仿宋" w:cs="仿宋"/>
                <w:sz w:val="28"/>
                <w:szCs w:val="28"/>
                <w:lang w:eastAsia="zh-CN"/>
              </w:rPr>
              <w:t>）</w:t>
            </w:r>
            <w:r>
              <w:rPr>
                <w:rFonts w:hint="eastAsia" w:ascii="仿宋" w:hAnsi="仿宋" w:eastAsia="仿宋" w:cs="仿宋"/>
                <w:sz w:val="28"/>
                <w:szCs w:val="28"/>
              </w:rPr>
              <w:t>；</w:t>
            </w:r>
          </w:p>
          <w:p>
            <w:pPr>
              <w:pStyle w:val="24"/>
              <w:spacing w:line="286" w:lineRule="auto"/>
              <w:jc w:val="both"/>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.价格因素；</w:t>
            </w:r>
          </w:p>
          <w:p>
            <w:pPr>
              <w:pStyle w:val="24"/>
              <w:spacing w:line="286" w:lineRule="auto"/>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.企业实力</w:t>
            </w:r>
            <w:r>
              <w:rPr>
                <w:rFonts w:hint="eastAsia" w:ascii="仿宋" w:hAnsi="仿宋" w:eastAsia="仿宋" w:cs="仿宋"/>
                <w:sz w:val="28"/>
                <w:szCs w:val="28"/>
                <w:lang w:eastAsia="zh-CN"/>
              </w:rPr>
              <w:t>；</w:t>
            </w:r>
          </w:p>
          <w:p>
            <w:pPr>
              <w:pStyle w:val="24"/>
              <w:spacing w:line="286" w:lineRule="auto"/>
              <w:jc w:val="both"/>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.企业信誉；</w:t>
            </w:r>
          </w:p>
          <w:p>
            <w:pPr>
              <w:pStyle w:val="24"/>
              <w:spacing w:line="286" w:lineRule="auto"/>
              <w:jc w:val="both"/>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.拟派团队能力与水平；</w:t>
            </w:r>
          </w:p>
          <w:p>
            <w:pPr>
              <w:pStyle w:val="24"/>
              <w:spacing w:line="286" w:lineRule="auto"/>
              <w:jc w:val="both"/>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.招标人认为需考量的其他要素。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1106"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rPr>
                <w:rFonts w:ascii="仿宋" w:hAnsi="仿宋" w:eastAsia="仿宋" w:cs="仿宋"/>
                <w:sz w:val="28"/>
                <w:szCs w:val="28"/>
              </w:rPr>
            </w:pPr>
            <w:r>
              <w:rPr>
                <w:rFonts w:ascii="仿宋" w:hAnsi="仿宋" w:eastAsia="仿宋" w:cs="仿宋"/>
                <w:spacing w:val="-3"/>
                <w:sz w:val="28"/>
                <w:szCs w:val="28"/>
              </w:rPr>
              <w:t>投票理由</w:t>
            </w:r>
          </w:p>
        </w:tc>
        <w:tc>
          <w:tcPr>
            <w:tcW w:w="3893" w:type="pct"/>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1106"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2" w:lineRule="auto"/>
              <w:ind w:left="0"/>
              <w:jc w:val="center"/>
              <w:textAlignment w:val="baseline"/>
              <w:rPr>
                <w:rFonts w:ascii="Times New Roman" w:hAnsi="Times New Roman" w:eastAsia="Times New Roman" w:cs="Times New Roman"/>
                <w:sz w:val="28"/>
                <w:szCs w:val="28"/>
              </w:rPr>
            </w:pPr>
            <w:r>
              <w:rPr>
                <w:rFonts w:ascii="仿宋" w:hAnsi="仿宋" w:eastAsia="仿宋" w:cs="仿宋"/>
                <w:spacing w:val="-8"/>
                <w:sz w:val="28"/>
                <w:szCs w:val="28"/>
              </w:rPr>
              <w:t>中标候选人</w:t>
            </w:r>
            <w:r>
              <w:rPr>
                <w:rFonts w:ascii="Times New Roman" w:hAnsi="Times New Roman" w:eastAsia="Times New Roman" w:cs="Times New Roman"/>
                <w:spacing w:val="-8"/>
                <w:sz w:val="28"/>
                <w:szCs w:val="28"/>
              </w:rPr>
              <w:t>1</w:t>
            </w:r>
          </w:p>
        </w:tc>
        <w:tc>
          <w:tcPr>
            <w:tcW w:w="3893"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3" w:lineRule="auto"/>
              <w:ind w:left="0"/>
              <w:jc w:val="center"/>
              <w:textAlignment w:val="baseline"/>
              <w:rPr>
                <w:rFonts w:ascii="仿宋" w:hAnsi="仿宋" w:eastAsia="仿宋" w:cs="仿宋"/>
                <w:sz w:val="28"/>
                <w:szCs w:val="28"/>
              </w:rPr>
            </w:pPr>
            <w:r>
              <w:rPr>
                <w:rFonts w:ascii="仿宋" w:hAnsi="仿宋" w:eastAsia="仿宋" w:cs="仿宋"/>
                <w:spacing w:val="-5"/>
                <w:sz w:val="28"/>
                <w:szCs w:val="28"/>
              </w:rPr>
              <w:t>（票决分数）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1106"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2" w:lineRule="auto"/>
              <w:ind w:left="0"/>
              <w:jc w:val="center"/>
              <w:textAlignment w:val="baseline"/>
              <w:rPr>
                <w:rFonts w:ascii="Times New Roman" w:hAnsi="Times New Roman" w:eastAsia="Times New Roman" w:cs="Times New Roman"/>
                <w:sz w:val="28"/>
                <w:szCs w:val="28"/>
              </w:rPr>
            </w:pPr>
            <w:r>
              <w:rPr>
                <w:rFonts w:ascii="仿宋" w:hAnsi="仿宋" w:eastAsia="仿宋" w:cs="仿宋"/>
                <w:spacing w:val="-8"/>
                <w:sz w:val="28"/>
                <w:szCs w:val="28"/>
              </w:rPr>
              <w:t>中标候选人</w:t>
            </w:r>
            <w:r>
              <w:rPr>
                <w:rFonts w:ascii="Times New Roman" w:hAnsi="Times New Roman" w:eastAsia="Times New Roman" w:cs="Times New Roman"/>
                <w:spacing w:val="-8"/>
                <w:sz w:val="28"/>
                <w:szCs w:val="28"/>
              </w:rPr>
              <w:t>2</w:t>
            </w:r>
          </w:p>
        </w:tc>
        <w:tc>
          <w:tcPr>
            <w:tcW w:w="3893"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3" w:lineRule="auto"/>
              <w:ind w:left="0"/>
              <w:jc w:val="center"/>
              <w:textAlignment w:val="baseline"/>
              <w:rPr>
                <w:rFonts w:ascii="仿宋" w:hAnsi="仿宋" w:eastAsia="仿宋" w:cs="仿宋"/>
                <w:sz w:val="28"/>
                <w:szCs w:val="28"/>
              </w:rPr>
            </w:pPr>
            <w:r>
              <w:rPr>
                <w:rFonts w:ascii="仿宋" w:hAnsi="仿宋" w:eastAsia="仿宋" w:cs="仿宋"/>
                <w:spacing w:val="-5"/>
                <w:sz w:val="28"/>
                <w:szCs w:val="28"/>
              </w:rPr>
              <w:t>（票决分数）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106"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2" w:lineRule="auto"/>
              <w:ind w:left="0"/>
              <w:jc w:val="center"/>
              <w:textAlignment w:val="baseline"/>
              <w:rPr>
                <w:rFonts w:ascii="Times New Roman" w:hAnsi="Times New Roman" w:eastAsia="Times New Roman" w:cs="Times New Roman"/>
                <w:sz w:val="28"/>
                <w:szCs w:val="28"/>
              </w:rPr>
            </w:pPr>
            <w:r>
              <w:rPr>
                <w:rFonts w:ascii="仿宋" w:hAnsi="仿宋" w:eastAsia="仿宋" w:cs="仿宋"/>
                <w:spacing w:val="-8"/>
                <w:sz w:val="28"/>
                <w:szCs w:val="28"/>
              </w:rPr>
              <w:t>中标候选人</w:t>
            </w:r>
            <w:r>
              <w:rPr>
                <w:rFonts w:ascii="Times New Roman" w:hAnsi="Times New Roman" w:eastAsia="Times New Roman" w:cs="Times New Roman"/>
                <w:spacing w:val="-8"/>
                <w:sz w:val="28"/>
                <w:szCs w:val="28"/>
              </w:rPr>
              <w:t>3</w:t>
            </w:r>
          </w:p>
        </w:tc>
        <w:tc>
          <w:tcPr>
            <w:tcW w:w="3893"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3" w:lineRule="auto"/>
              <w:ind w:left="0"/>
              <w:jc w:val="center"/>
              <w:textAlignment w:val="baseline"/>
              <w:rPr>
                <w:rFonts w:ascii="仿宋" w:hAnsi="仿宋" w:eastAsia="仿宋" w:cs="仿宋"/>
                <w:sz w:val="28"/>
                <w:szCs w:val="28"/>
              </w:rPr>
            </w:pPr>
            <w:r>
              <w:rPr>
                <w:rFonts w:ascii="仿宋" w:hAnsi="仿宋" w:eastAsia="仿宋" w:cs="仿宋"/>
                <w:spacing w:val="-5"/>
                <w:sz w:val="28"/>
                <w:szCs w:val="28"/>
              </w:rPr>
              <w:t>（票决分数）</w:t>
            </w:r>
          </w:p>
        </w:tc>
      </w:tr>
    </w:tbl>
    <w:p>
      <w:pPr>
        <w:pStyle w:val="3"/>
        <w:tabs>
          <w:tab w:val="left" w:pos="8610"/>
        </w:tabs>
        <w:spacing w:before="114" w:line="266" w:lineRule="auto"/>
        <w:ind w:left="195" w:right="175" w:firstLine="2"/>
        <w:rPr>
          <w:rFonts w:hint="eastAsia" w:ascii="仿宋" w:hAnsi="仿宋" w:eastAsia="仿宋" w:cs="仿宋"/>
          <w:spacing w:val="-10"/>
          <w:sz w:val="28"/>
          <w:szCs w:val="28"/>
        </w:rPr>
      </w:pPr>
      <w:r>
        <w:rPr>
          <w:rFonts w:hint="eastAsia" w:ascii="仿宋" w:hAnsi="仿宋" w:eastAsia="仿宋" w:cs="仿宋"/>
          <w:spacing w:val="2"/>
          <w:sz w:val="28"/>
          <w:szCs w:val="28"/>
        </w:rPr>
        <w:t>注：定标委员会投票时，应按文件规定的投票规则独立行使投票权</w:t>
      </w:r>
      <w:r>
        <w:rPr>
          <w:rFonts w:hint="eastAsia" w:ascii="仿宋" w:hAnsi="仿宋" w:eastAsia="仿宋" w:cs="仿宋"/>
          <w:spacing w:val="1"/>
          <w:sz w:val="28"/>
          <w:szCs w:val="28"/>
        </w:rPr>
        <w:t>；投票需注明投</w:t>
      </w:r>
      <w:r>
        <w:rPr>
          <w:rFonts w:hint="eastAsia" w:ascii="仿宋" w:hAnsi="仿宋" w:eastAsia="仿宋" w:cs="仿宋"/>
          <w:spacing w:val="-10"/>
          <w:sz w:val="28"/>
          <w:szCs w:val="28"/>
        </w:rPr>
        <w:t>票理由。</w:t>
      </w:r>
    </w:p>
    <w:p>
      <w:pPr>
        <w:pStyle w:val="3"/>
        <w:tabs>
          <w:tab w:val="left" w:pos="8610"/>
        </w:tabs>
        <w:spacing w:before="114" w:line="266" w:lineRule="auto"/>
        <w:ind w:left="195" w:right="175" w:firstLine="2"/>
        <w:rPr>
          <w:rFonts w:hint="eastAsia" w:ascii="仿宋" w:hAnsi="仿宋" w:eastAsia="仿宋" w:cs="仿宋"/>
          <w:snapToGrid w:val="0"/>
          <w:color w:val="000000"/>
          <w:spacing w:val="2"/>
          <w:kern w:val="0"/>
          <w:sz w:val="28"/>
          <w:szCs w:val="28"/>
          <w:lang w:val="en-US" w:eastAsia="zh-CN" w:bidi="ar-SA"/>
        </w:rPr>
      </w:pPr>
      <w:r>
        <w:rPr>
          <w:rFonts w:hint="eastAsia" w:ascii="仿宋" w:hAnsi="仿宋" w:eastAsia="仿宋" w:cs="仿宋"/>
          <w:snapToGrid w:val="0"/>
          <w:color w:val="000000"/>
          <w:spacing w:val="2"/>
          <w:kern w:val="0"/>
          <w:sz w:val="28"/>
          <w:szCs w:val="28"/>
          <w:lang w:val="en-US" w:eastAsia="en-US" w:bidi="ar-SA"/>
        </w:rPr>
        <w:t>定标委员会成员签字：</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pPr>
        <w:spacing w:before="349" w:line="22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附件6</w:t>
      </w:r>
    </w:p>
    <w:p>
      <w:pPr>
        <w:pStyle w:val="10"/>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eastAsia" w:ascii="宋体" w:hAnsi="宋体" w:eastAsia="宋体" w:cs="宋体"/>
          <w:b/>
          <w:bCs/>
          <w:spacing w:val="0"/>
          <w:sz w:val="44"/>
          <w:szCs w:val="44"/>
          <w:shd w:val="clear" w:color="auto" w:fill="FFFFFF"/>
        </w:rPr>
      </w:pPr>
      <w:r>
        <w:rPr>
          <w:rFonts w:hint="eastAsia" w:ascii="宋体" w:hAnsi="宋体" w:eastAsia="宋体" w:cs="宋体"/>
          <w:b/>
          <w:bCs/>
          <w:spacing w:val="0"/>
          <w:sz w:val="44"/>
          <w:szCs w:val="44"/>
          <w:shd w:val="clear" w:color="auto" w:fill="FFFFFF"/>
        </w:rPr>
        <w:t>定标委员会定标投票统计表</w:t>
      </w:r>
    </w:p>
    <w:p>
      <w:pPr>
        <w:ind w:firstLine="441" w:firstLineChars="100"/>
        <w:jc w:val="center"/>
        <w:rPr>
          <w:rFonts w:hint="eastAsia" w:ascii="宋体" w:hAnsi="宋体" w:eastAsia="宋体" w:cs="宋体"/>
          <w:b/>
          <w:bCs/>
          <w:spacing w:val="0"/>
          <w:sz w:val="44"/>
          <w:szCs w:val="44"/>
          <w:shd w:val="clear" w:color="auto" w:fill="FFFFFF"/>
        </w:rPr>
      </w:pPr>
      <w:r>
        <w:rPr>
          <w:rFonts w:hint="eastAsia" w:ascii="宋体" w:hAnsi="宋体" w:eastAsia="宋体" w:cs="宋体"/>
          <w:b/>
          <w:bCs/>
          <w:spacing w:val="0"/>
          <w:sz w:val="44"/>
          <w:szCs w:val="44"/>
          <w:shd w:val="clear" w:color="auto" w:fill="FFFFFF"/>
        </w:rPr>
        <w:t>（直接票决定标法）</w:t>
      </w:r>
    </w:p>
    <w:p>
      <w:pPr>
        <w:ind w:firstLine="272" w:firstLineChars="100"/>
        <w:rPr>
          <w:rFonts w:ascii="仿宋" w:hAnsi="仿宋" w:eastAsia="仿宋" w:cs="仿宋"/>
          <w:spacing w:val="-4"/>
          <w:sz w:val="28"/>
          <w:szCs w:val="28"/>
        </w:rPr>
      </w:pPr>
      <w:r>
        <w:rPr>
          <w:rFonts w:ascii="仿宋" w:hAnsi="仿宋" w:eastAsia="仿宋" w:cs="仿宋"/>
          <w:spacing w:val="-4"/>
          <w:sz w:val="28"/>
          <w:szCs w:val="28"/>
        </w:rPr>
        <w:t>项目名称：</w:t>
      </w:r>
      <w:r>
        <w:rPr>
          <w:rFonts w:hint="eastAsia" w:ascii="仿宋" w:hAnsi="仿宋" w:eastAsia="仿宋" w:cs="仿宋"/>
          <w:spacing w:val="-4"/>
          <w:sz w:val="28"/>
          <w:szCs w:val="28"/>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日期：</w:t>
      </w:r>
    </w:p>
    <w:p>
      <w:pPr>
        <w:spacing w:line="41" w:lineRule="exact"/>
      </w:pPr>
    </w:p>
    <w:tbl>
      <w:tblPr>
        <w:tblStyle w:val="23"/>
        <w:tblW w:w="903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07"/>
        <w:gridCol w:w="1452"/>
        <w:gridCol w:w="1435"/>
        <w:gridCol w:w="1465"/>
        <w:gridCol w:w="2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1" w:hRule="atLeast"/>
        </w:trPr>
        <w:tc>
          <w:tcPr>
            <w:tcW w:w="2507" w:type="dxa"/>
            <w:tcBorders>
              <w:tl2br w:val="single" w:color="000000" w:sz="8"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rPr>
                <w:rFonts w:hint="eastAsia" w:ascii="仿宋" w:hAnsi="仿宋" w:eastAsia="仿宋" w:cs="仿宋"/>
                <w:spacing w:val="0"/>
                <w:position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lang w:val="en-US" w:eastAsia="zh-CN"/>
              </w:rPr>
              <w:t xml:space="preserve">     </w:t>
            </w:r>
            <w:r>
              <w:rPr>
                <w:rFonts w:hint="eastAsia" w:ascii="仿宋" w:hAnsi="仿宋" w:eastAsia="仿宋" w:cs="仿宋"/>
                <w:spacing w:val="0"/>
                <w:position w:val="0"/>
                <w:sz w:val="28"/>
                <w:szCs w:val="28"/>
              </w:rPr>
              <w:t>中标候选人</w:t>
            </w:r>
          </w:p>
          <w:p>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rPr>
                <w:rFonts w:hint="eastAsia" w:ascii="仿宋" w:hAnsi="仿宋" w:eastAsia="仿宋" w:cs="仿宋"/>
                <w:spacing w:val="0"/>
                <w:position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24" w:lineRule="auto"/>
              <w:ind w:left="0" w:firstLine="280" w:firstLineChars="100"/>
              <w:jc w:val="both"/>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定标委员会</w:t>
            </w:r>
          </w:p>
          <w:p>
            <w:pPr>
              <w:keepNext w:val="0"/>
              <w:keepLines w:val="0"/>
              <w:pageBreakBefore w:val="0"/>
              <w:widowControl/>
              <w:kinsoku w:val="0"/>
              <w:wordWrap/>
              <w:overflowPunct/>
              <w:topLinePunct w:val="0"/>
              <w:autoSpaceDE w:val="0"/>
              <w:autoSpaceDN w:val="0"/>
              <w:bidi w:val="0"/>
              <w:adjustRightInd w:val="0"/>
              <w:snapToGrid w:val="0"/>
              <w:spacing w:line="224" w:lineRule="auto"/>
              <w:ind w:left="0" w:firstLine="560" w:firstLineChars="200"/>
              <w:jc w:val="both"/>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成员</w:t>
            </w:r>
          </w:p>
        </w:tc>
        <w:tc>
          <w:tcPr>
            <w:tcW w:w="145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rPr>
                <w:rFonts w:hint="eastAsia" w:ascii="仿宋" w:hAnsi="仿宋" w:eastAsia="仿宋" w:cs="仿宋"/>
                <w:spacing w:val="0"/>
                <w:position w:val="0"/>
                <w:sz w:val="28"/>
                <w:szCs w:val="28"/>
                <w:lang w:eastAsia="zh-CN"/>
              </w:rPr>
            </w:pPr>
            <w:r>
              <w:rPr>
                <w:rFonts w:hint="eastAsia" w:ascii="仿宋" w:hAnsi="仿宋" w:eastAsia="仿宋" w:cs="仿宋"/>
                <w:spacing w:val="0"/>
                <w:position w:val="0"/>
                <w:sz w:val="28"/>
                <w:szCs w:val="28"/>
              </w:rPr>
              <w:t>中标候选人</w:t>
            </w:r>
            <w:r>
              <w:rPr>
                <w:rFonts w:hint="eastAsia" w:ascii="仿宋" w:hAnsi="仿宋" w:eastAsia="仿宋" w:cs="仿宋"/>
                <w:spacing w:val="0"/>
                <w:position w:val="0"/>
                <w:sz w:val="28"/>
                <w:szCs w:val="28"/>
                <w:lang w:val="en-US" w:eastAsia="zh-CN"/>
              </w:rPr>
              <w:t>1</w:t>
            </w:r>
          </w:p>
        </w:tc>
        <w:tc>
          <w:tcPr>
            <w:tcW w:w="143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rPr>
                <w:rFonts w:hint="eastAsia" w:ascii="仿宋" w:hAnsi="仿宋" w:eastAsia="仿宋" w:cs="仿宋"/>
                <w:spacing w:val="0"/>
                <w:position w:val="0"/>
                <w:sz w:val="28"/>
                <w:szCs w:val="28"/>
                <w:lang w:eastAsia="zh-CN"/>
              </w:rPr>
            </w:pPr>
            <w:r>
              <w:rPr>
                <w:rFonts w:hint="eastAsia" w:ascii="仿宋" w:hAnsi="仿宋" w:eastAsia="仿宋" w:cs="仿宋"/>
                <w:spacing w:val="0"/>
                <w:position w:val="0"/>
                <w:sz w:val="28"/>
                <w:szCs w:val="28"/>
              </w:rPr>
              <w:t>中标候选人</w:t>
            </w:r>
            <w:r>
              <w:rPr>
                <w:rFonts w:hint="eastAsia" w:ascii="仿宋" w:hAnsi="仿宋" w:eastAsia="仿宋" w:cs="仿宋"/>
                <w:spacing w:val="0"/>
                <w:position w:val="0"/>
                <w:sz w:val="28"/>
                <w:szCs w:val="28"/>
                <w:lang w:val="en-US" w:eastAsia="zh-CN"/>
              </w:rPr>
              <w:t>2</w:t>
            </w:r>
          </w:p>
        </w:tc>
        <w:tc>
          <w:tcPr>
            <w:tcW w:w="146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rPr>
                <w:rFonts w:hint="eastAsia" w:ascii="仿宋" w:hAnsi="仿宋" w:eastAsia="仿宋" w:cs="仿宋"/>
                <w:spacing w:val="0"/>
                <w:position w:val="0"/>
                <w:sz w:val="28"/>
                <w:szCs w:val="28"/>
                <w:lang w:eastAsia="zh-CN"/>
              </w:rPr>
            </w:pPr>
            <w:r>
              <w:rPr>
                <w:rFonts w:hint="eastAsia" w:ascii="仿宋" w:hAnsi="仿宋" w:eastAsia="仿宋" w:cs="仿宋"/>
                <w:spacing w:val="0"/>
                <w:position w:val="0"/>
                <w:sz w:val="28"/>
                <w:szCs w:val="28"/>
              </w:rPr>
              <w:t>中标候选人</w:t>
            </w:r>
            <w:r>
              <w:rPr>
                <w:rFonts w:hint="eastAsia" w:ascii="仿宋" w:hAnsi="仿宋" w:eastAsia="仿宋" w:cs="仿宋"/>
                <w:spacing w:val="0"/>
                <w:position w:val="0"/>
                <w:sz w:val="28"/>
                <w:szCs w:val="28"/>
                <w:lang w:val="en-US" w:eastAsia="zh-CN"/>
              </w:rPr>
              <w:t>3</w:t>
            </w:r>
          </w:p>
        </w:tc>
        <w:tc>
          <w:tcPr>
            <w:tcW w:w="217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5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成员 1</w:t>
            </w:r>
          </w:p>
        </w:tc>
        <w:tc>
          <w:tcPr>
            <w:tcW w:w="1452"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1435"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1465"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2178"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5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成员 2</w:t>
            </w:r>
          </w:p>
        </w:tc>
        <w:tc>
          <w:tcPr>
            <w:tcW w:w="1452"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1435"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1465"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2178"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5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成员 3</w:t>
            </w:r>
          </w:p>
        </w:tc>
        <w:tc>
          <w:tcPr>
            <w:tcW w:w="1452"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1435"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1465"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2178"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5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成员 4</w:t>
            </w:r>
          </w:p>
        </w:tc>
        <w:tc>
          <w:tcPr>
            <w:tcW w:w="1452"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1435"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1465"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2178"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5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成员 5</w:t>
            </w:r>
          </w:p>
        </w:tc>
        <w:tc>
          <w:tcPr>
            <w:tcW w:w="1452"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1435"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1465"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2178"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507"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1452"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1435"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1465"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2178"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507"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1452"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1435"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1465"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2178"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507"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1452"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1435"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1465"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2178"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5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票决分数</w:t>
            </w:r>
          </w:p>
        </w:tc>
        <w:tc>
          <w:tcPr>
            <w:tcW w:w="1452"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1435"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1465"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c>
          <w:tcPr>
            <w:tcW w:w="2178" w:type="dxa"/>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5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确定中标人</w:t>
            </w:r>
          </w:p>
        </w:tc>
        <w:tc>
          <w:tcPr>
            <w:tcW w:w="6530" w:type="dxa"/>
            <w:gridSpan w:val="4"/>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5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定标委员会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（签名）</w:t>
            </w:r>
          </w:p>
        </w:tc>
        <w:tc>
          <w:tcPr>
            <w:tcW w:w="6530" w:type="dxa"/>
            <w:gridSpan w:val="4"/>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5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highlight w:val="none"/>
              </w:rPr>
              <w:t>定标监督</w:t>
            </w:r>
            <w:r>
              <w:rPr>
                <w:rFonts w:hint="eastAsia" w:ascii="仿宋" w:hAnsi="仿宋" w:eastAsia="仿宋" w:cs="仿宋"/>
                <w:spacing w:val="0"/>
                <w:position w:val="0"/>
                <w:sz w:val="28"/>
                <w:szCs w:val="28"/>
                <w:highlight w:val="none"/>
                <w:lang w:val="en-US" w:eastAsia="zh-CN"/>
              </w:rPr>
              <w:t>小组</w:t>
            </w:r>
            <w:r>
              <w:rPr>
                <w:rFonts w:hint="eastAsia" w:ascii="仿宋" w:hAnsi="仿宋" w:eastAsia="仿宋" w:cs="仿宋"/>
                <w:spacing w:val="0"/>
                <w:position w:val="0"/>
                <w:sz w:val="28"/>
                <w:szCs w:val="28"/>
                <w:highlight w:val="none"/>
              </w:rPr>
              <w:t>人员（签名）</w:t>
            </w:r>
          </w:p>
        </w:tc>
        <w:tc>
          <w:tcPr>
            <w:tcW w:w="6530" w:type="dxa"/>
            <w:gridSpan w:val="4"/>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pacing w:val="0"/>
                <w:position w:val="0"/>
                <w:sz w:val="28"/>
                <w:szCs w:val="28"/>
              </w:rPr>
            </w:pPr>
          </w:p>
        </w:tc>
      </w:tr>
    </w:tbl>
    <w:p>
      <w:pPr>
        <w:rPr>
          <w:rFonts w:hint="default" w:ascii="仿宋" w:hAnsi="仿宋" w:eastAsia="仿宋" w:cs="仿宋"/>
          <w:sz w:val="32"/>
          <w:szCs w:val="32"/>
          <w:lang w:val="en-US" w:eastAsia="zh-CN"/>
        </w:rPr>
      </w:pPr>
      <w:r>
        <w:rPr>
          <w:rFonts w:ascii="黑体" w:hAnsi="黑体" w:eastAsia="黑体" w:cs="黑体"/>
          <w:spacing w:val="-11"/>
          <w:sz w:val="32"/>
          <w:szCs w:val="32"/>
        </w:rPr>
        <w:br w:type="page"/>
      </w:r>
      <w:r>
        <w:rPr>
          <w:rFonts w:hint="eastAsia" w:ascii="仿宋" w:hAnsi="仿宋" w:eastAsia="仿宋" w:cs="仿宋"/>
          <w:sz w:val="32"/>
          <w:szCs w:val="32"/>
          <w:lang w:val="en-US" w:eastAsia="zh-CN"/>
        </w:rPr>
        <w:t>附件7</w:t>
      </w:r>
    </w:p>
    <w:p>
      <w:pPr>
        <w:spacing w:before="101" w:line="197" w:lineRule="auto"/>
        <w:ind w:left="1915"/>
        <w:rPr>
          <w:rFonts w:hint="eastAsia" w:ascii="宋体" w:hAnsi="宋体" w:eastAsia="宋体" w:cs="宋体"/>
          <w:b/>
          <w:bCs/>
          <w:sz w:val="44"/>
          <w:szCs w:val="44"/>
        </w:rPr>
      </w:pPr>
      <w:r>
        <w:rPr>
          <w:rFonts w:hint="eastAsia" w:ascii="宋体" w:hAnsi="宋体" w:eastAsia="宋体" w:cs="宋体"/>
          <w:b/>
          <w:bCs/>
          <w:spacing w:val="-2"/>
          <w:sz w:val="44"/>
          <w:szCs w:val="44"/>
        </w:rPr>
        <w:t>定标委员会成员定标意见表</w:t>
      </w:r>
    </w:p>
    <w:p>
      <w:pPr>
        <w:spacing w:before="57" w:line="176" w:lineRule="auto"/>
        <w:ind w:left="3074"/>
        <w:rPr>
          <w:rFonts w:hint="eastAsia" w:ascii="仿宋" w:hAnsi="仿宋" w:eastAsia="仿宋" w:cs="仿宋"/>
          <w:sz w:val="28"/>
          <w:szCs w:val="28"/>
        </w:rPr>
      </w:pPr>
      <w:r>
        <w:rPr>
          <w:rFonts w:hint="eastAsia" w:ascii="宋体" w:hAnsi="宋体" w:eastAsia="宋体" w:cs="宋体"/>
          <w:b/>
          <w:bCs/>
          <w:spacing w:val="-19"/>
          <w:sz w:val="44"/>
          <w:szCs w:val="44"/>
        </w:rPr>
        <w:t>（集体议事法）</w:t>
      </w:r>
    </w:p>
    <w:p>
      <w:pPr>
        <w:ind w:firstLine="7000" w:firstLineChars="2500"/>
        <w:jc w:val="both"/>
        <w:rPr>
          <w:rFonts w:hint="eastAsia" w:ascii="宋体" w:hAnsi="宋体" w:eastAsia="宋体" w:cs="宋体"/>
          <w:b/>
          <w:bCs/>
          <w:spacing w:val="-19"/>
          <w:sz w:val="44"/>
          <w:szCs w:val="44"/>
        </w:rPr>
      </w:pPr>
      <w:r>
        <w:rPr>
          <w:rFonts w:hint="eastAsia" w:ascii="仿宋" w:hAnsi="仿宋" w:eastAsia="仿宋" w:cs="仿宋"/>
          <w:sz w:val="28"/>
          <w:szCs w:val="28"/>
        </w:rPr>
        <w:t>日期：</w:t>
      </w:r>
    </w:p>
    <w:tbl>
      <w:tblPr>
        <w:tblStyle w:val="23"/>
        <w:tblW w:w="9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8"/>
        <w:gridCol w:w="7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0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项目名称</w:t>
            </w:r>
          </w:p>
        </w:tc>
        <w:tc>
          <w:tcPr>
            <w:tcW w:w="7062" w:type="dxa"/>
            <w:noWrap w:val="0"/>
            <w:vAlign w:val="center"/>
          </w:tcPr>
          <w:p>
            <w:pPr>
              <w:pStyle w:val="24"/>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0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定标办法</w:t>
            </w:r>
          </w:p>
        </w:tc>
        <w:tc>
          <w:tcPr>
            <w:tcW w:w="7062" w:type="dxa"/>
            <w:noWrap w:val="0"/>
            <w:vAlign w:val="center"/>
          </w:tcPr>
          <w:p>
            <w:pPr>
              <w:pStyle w:val="24"/>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6" w:hRule="atLeast"/>
        </w:trPr>
        <w:tc>
          <w:tcPr>
            <w:tcW w:w="20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8"/>
                <w:szCs w:val="28"/>
                <w:lang w:eastAsia="zh-CN"/>
              </w:rPr>
            </w:pPr>
            <w:r>
              <w:rPr>
                <w:rFonts w:hint="eastAsia" w:ascii="仿宋" w:hAnsi="仿宋" w:eastAsia="仿宋" w:cs="仿宋"/>
                <w:spacing w:val="-4"/>
                <w:sz w:val="28"/>
                <w:szCs w:val="28"/>
                <w:lang w:eastAsia="zh-CN"/>
              </w:rPr>
              <w:t>定标因素</w:t>
            </w:r>
          </w:p>
        </w:tc>
        <w:tc>
          <w:tcPr>
            <w:tcW w:w="7062" w:type="dxa"/>
            <w:noWrap w:val="0"/>
            <w:vAlign w:val="center"/>
          </w:tcPr>
          <w:p>
            <w:pPr>
              <w:spacing w:before="110" w:line="222" w:lineRule="auto"/>
              <w:ind w:left="115"/>
              <w:jc w:val="both"/>
              <w:rPr>
                <w:rFonts w:hint="eastAsia" w:ascii="仿宋" w:hAnsi="仿宋" w:eastAsia="仿宋" w:cs="仿宋"/>
                <w:spacing w:val="-8"/>
                <w:sz w:val="28"/>
                <w:szCs w:val="28"/>
              </w:rPr>
            </w:pPr>
            <w:r>
              <w:rPr>
                <w:rFonts w:hint="eastAsia" w:ascii="仿宋" w:hAnsi="仿宋" w:eastAsia="仿宋" w:cs="仿宋"/>
                <w:spacing w:val="-8"/>
                <w:sz w:val="28"/>
                <w:szCs w:val="28"/>
              </w:rPr>
              <w:t>（请按招标文件要求选择）</w:t>
            </w:r>
          </w:p>
          <w:p>
            <w:pPr>
              <w:spacing w:before="110" w:line="222" w:lineRule="auto"/>
              <w:ind w:left="115"/>
              <w:jc w:val="both"/>
              <w:rPr>
                <w:rFonts w:ascii="仿宋" w:hAnsi="仿宋" w:eastAsia="仿宋" w:cs="仿宋"/>
                <w:spacing w:val="-8"/>
                <w:sz w:val="28"/>
                <w:szCs w:val="28"/>
              </w:rPr>
            </w:pPr>
            <w:r>
              <w:rPr>
                <w:rFonts w:ascii="仿宋" w:hAnsi="仿宋" w:eastAsia="仿宋" w:cs="仿宋"/>
                <w:spacing w:val="-8"/>
                <w:sz w:val="28"/>
                <w:szCs w:val="28"/>
              </w:rPr>
              <w:t>1.评标委员会评审意见；</w:t>
            </w:r>
          </w:p>
          <w:p>
            <w:pPr>
              <w:spacing w:before="110" w:line="222" w:lineRule="auto"/>
              <w:ind w:left="115"/>
              <w:jc w:val="both"/>
              <w:rPr>
                <w:rFonts w:ascii="仿宋" w:hAnsi="仿宋" w:eastAsia="仿宋" w:cs="仿宋"/>
                <w:spacing w:val="-8"/>
                <w:sz w:val="28"/>
                <w:szCs w:val="28"/>
              </w:rPr>
            </w:pPr>
            <w:r>
              <w:rPr>
                <w:rFonts w:ascii="仿宋" w:hAnsi="仿宋" w:eastAsia="仿宋" w:cs="仿宋"/>
                <w:spacing w:val="-8"/>
                <w:sz w:val="28"/>
                <w:szCs w:val="28"/>
              </w:rPr>
              <w:t>2.考察报告</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如有</w:t>
            </w:r>
            <w:r>
              <w:rPr>
                <w:rFonts w:hint="eastAsia" w:ascii="仿宋" w:hAnsi="仿宋" w:eastAsia="仿宋" w:cs="仿宋"/>
                <w:spacing w:val="-8"/>
                <w:sz w:val="28"/>
                <w:szCs w:val="28"/>
                <w:lang w:eastAsia="zh-CN"/>
              </w:rPr>
              <w:t>）</w:t>
            </w:r>
            <w:r>
              <w:rPr>
                <w:rFonts w:ascii="仿宋" w:hAnsi="仿宋" w:eastAsia="仿宋" w:cs="仿宋"/>
                <w:spacing w:val="-8"/>
                <w:sz w:val="28"/>
                <w:szCs w:val="28"/>
              </w:rPr>
              <w:t>；</w:t>
            </w:r>
          </w:p>
          <w:p>
            <w:pPr>
              <w:spacing w:before="110" w:line="222" w:lineRule="auto"/>
              <w:ind w:left="115"/>
              <w:jc w:val="both"/>
              <w:rPr>
                <w:rFonts w:ascii="仿宋" w:hAnsi="仿宋" w:eastAsia="仿宋" w:cs="仿宋"/>
                <w:spacing w:val="-8"/>
                <w:sz w:val="28"/>
                <w:szCs w:val="28"/>
              </w:rPr>
            </w:pPr>
            <w:r>
              <w:rPr>
                <w:rFonts w:hint="eastAsia" w:ascii="仿宋" w:hAnsi="仿宋" w:eastAsia="仿宋" w:cs="仿宋"/>
                <w:spacing w:val="-8"/>
                <w:sz w:val="28"/>
                <w:szCs w:val="28"/>
                <w:lang w:val="en-US" w:eastAsia="zh-CN"/>
              </w:rPr>
              <w:t>3</w:t>
            </w:r>
            <w:r>
              <w:rPr>
                <w:rFonts w:ascii="仿宋" w:hAnsi="仿宋" w:eastAsia="仿宋" w:cs="仿宋"/>
                <w:spacing w:val="-8"/>
                <w:sz w:val="28"/>
                <w:szCs w:val="28"/>
              </w:rPr>
              <w:t>.</w:t>
            </w:r>
            <w:r>
              <w:rPr>
                <w:rFonts w:hint="eastAsia" w:ascii="仿宋" w:hAnsi="仿宋" w:eastAsia="仿宋" w:cs="仿宋"/>
                <w:spacing w:val="-8"/>
                <w:sz w:val="28"/>
                <w:szCs w:val="28"/>
              </w:rPr>
              <w:t>价格因素</w:t>
            </w:r>
            <w:r>
              <w:rPr>
                <w:rFonts w:ascii="仿宋" w:hAnsi="仿宋" w:eastAsia="仿宋" w:cs="仿宋"/>
                <w:spacing w:val="-8"/>
                <w:sz w:val="28"/>
                <w:szCs w:val="28"/>
              </w:rPr>
              <w:t>；</w:t>
            </w:r>
          </w:p>
          <w:p>
            <w:pPr>
              <w:spacing w:before="110" w:line="222" w:lineRule="auto"/>
              <w:ind w:left="115"/>
              <w:jc w:val="both"/>
              <w:rPr>
                <w:rFonts w:hint="eastAsia" w:ascii="仿宋" w:hAnsi="仿宋" w:eastAsia="仿宋" w:cs="仿宋"/>
                <w:spacing w:val="-8"/>
                <w:sz w:val="28"/>
                <w:szCs w:val="28"/>
                <w:lang w:eastAsia="zh-CN"/>
              </w:rPr>
            </w:pPr>
            <w:r>
              <w:rPr>
                <w:rFonts w:hint="eastAsia" w:ascii="仿宋" w:hAnsi="仿宋" w:eastAsia="仿宋" w:cs="仿宋"/>
                <w:spacing w:val="-8"/>
                <w:sz w:val="28"/>
                <w:szCs w:val="28"/>
                <w:lang w:val="en-US" w:eastAsia="zh-CN"/>
              </w:rPr>
              <w:t>4</w:t>
            </w:r>
            <w:r>
              <w:rPr>
                <w:rFonts w:ascii="仿宋" w:hAnsi="仿宋" w:eastAsia="仿宋" w:cs="仿宋"/>
                <w:spacing w:val="-8"/>
                <w:sz w:val="28"/>
                <w:szCs w:val="28"/>
              </w:rPr>
              <w:t>.</w:t>
            </w:r>
            <w:r>
              <w:rPr>
                <w:rFonts w:hint="eastAsia" w:ascii="仿宋" w:hAnsi="仿宋" w:eastAsia="仿宋" w:cs="仿宋"/>
                <w:spacing w:val="-8"/>
                <w:sz w:val="28"/>
                <w:szCs w:val="28"/>
              </w:rPr>
              <w:t>企业实力</w:t>
            </w:r>
            <w:r>
              <w:rPr>
                <w:rFonts w:hint="eastAsia" w:ascii="仿宋" w:hAnsi="仿宋" w:eastAsia="仿宋" w:cs="仿宋"/>
                <w:spacing w:val="-8"/>
                <w:sz w:val="28"/>
                <w:szCs w:val="28"/>
                <w:lang w:eastAsia="zh-CN"/>
              </w:rPr>
              <w:t>；</w:t>
            </w:r>
          </w:p>
          <w:p>
            <w:pPr>
              <w:spacing w:before="110" w:line="222" w:lineRule="auto"/>
              <w:ind w:left="115"/>
              <w:jc w:val="both"/>
              <w:rPr>
                <w:rFonts w:ascii="仿宋" w:hAnsi="仿宋" w:eastAsia="仿宋" w:cs="仿宋"/>
                <w:spacing w:val="-8"/>
                <w:sz w:val="28"/>
                <w:szCs w:val="28"/>
              </w:rPr>
            </w:pPr>
            <w:r>
              <w:rPr>
                <w:rFonts w:hint="eastAsia" w:ascii="仿宋" w:hAnsi="仿宋" w:eastAsia="仿宋" w:cs="仿宋"/>
                <w:spacing w:val="-8"/>
                <w:sz w:val="28"/>
                <w:szCs w:val="28"/>
                <w:lang w:val="en-US" w:eastAsia="zh-CN"/>
              </w:rPr>
              <w:t>5</w:t>
            </w:r>
            <w:r>
              <w:rPr>
                <w:rFonts w:ascii="仿宋" w:hAnsi="仿宋" w:eastAsia="仿宋" w:cs="仿宋"/>
                <w:spacing w:val="-8"/>
                <w:sz w:val="28"/>
                <w:szCs w:val="28"/>
              </w:rPr>
              <w:t>.</w:t>
            </w:r>
            <w:r>
              <w:rPr>
                <w:rFonts w:hint="eastAsia" w:ascii="仿宋" w:hAnsi="仿宋" w:eastAsia="仿宋" w:cs="仿宋"/>
                <w:spacing w:val="-8"/>
                <w:sz w:val="28"/>
                <w:szCs w:val="28"/>
              </w:rPr>
              <w:t>企业信誉</w:t>
            </w:r>
            <w:r>
              <w:rPr>
                <w:rFonts w:ascii="仿宋" w:hAnsi="仿宋" w:eastAsia="仿宋" w:cs="仿宋"/>
                <w:spacing w:val="-8"/>
                <w:sz w:val="28"/>
                <w:szCs w:val="28"/>
              </w:rPr>
              <w:t>；</w:t>
            </w:r>
          </w:p>
          <w:p>
            <w:pPr>
              <w:spacing w:before="110" w:line="222" w:lineRule="auto"/>
              <w:ind w:left="115"/>
              <w:jc w:val="both"/>
              <w:rPr>
                <w:rFonts w:ascii="仿宋" w:hAnsi="仿宋" w:eastAsia="仿宋" w:cs="仿宋"/>
                <w:spacing w:val="-8"/>
                <w:sz w:val="28"/>
                <w:szCs w:val="28"/>
              </w:rPr>
            </w:pPr>
            <w:r>
              <w:rPr>
                <w:rFonts w:hint="eastAsia" w:ascii="仿宋" w:hAnsi="仿宋" w:eastAsia="仿宋" w:cs="仿宋"/>
                <w:spacing w:val="-8"/>
                <w:sz w:val="28"/>
                <w:szCs w:val="28"/>
                <w:lang w:val="en-US" w:eastAsia="zh-CN"/>
              </w:rPr>
              <w:t>6</w:t>
            </w:r>
            <w:r>
              <w:rPr>
                <w:rFonts w:ascii="仿宋" w:hAnsi="仿宋" w:eastAsia="仿宋" w:cs="仿宋"/>
                <w:spacing w:val="-8"/>
                <w:sz w:val="28"/>
                <w:szCs w:val="28"/>
              </w:rPr>
              <w:t>.</w:t>
            </w:r>
            <w:r>
              <w:rPr>
                <w:rFonts w:hint="eastAsia" w:ascii="仿宋" w:hAnsi="仿宋" w:eastAsia="仿宋" w:cs="仿宋"/>
                <w:spacing w:val="-8"/>
                <w:sz w:val="28"/>
                <w:szCs w:val="28"/>
              </w:rPr>
              <w:t>拟派团队能力与水平</w:t>
            </w:r>
            <w:r>
              <w:rPr>
                <w:rFonts w:ascii="仿宋" w:hAnsi="仿宋" w:eastAsia="仿宋" w:cs="仿宋"/>
                <w:spacing w:val="-8"/>
                <w:sz w:val="28"/>
                <w:szCs w:val="28"/>
              </w:rPr>
              <w:t>；</w:t>
            </w:r>
          </w:p>
          <w:p>
            <w:pPr>
              <w:spacing w:before="110" w:line="222" w:lineRule="auto"/>
              <w:ind w:left="115"/>
              <w:jc w:val="both"/>
              <w:rPr>
                <w:rFonts w:hint="eastAsia" w:ascii="仿宋" w:hAnsi="仿宋" w:eastAsia="仿宋" w:cs="仿宋"/>
                <w:sz w:val="28"/>
                <w:szCs w:val="28"/>
              </w:rPr>
            </w:pPr>
            <w:r>
              <w:rPr>
                <w:rFonts w:hint="eastAsia" w:ascii="仿宋" w:hAnsi="仿宋" w:eastAsia="仿宋" w:cs="仿宋"/>
                <w:spacing w:val="-8"/>
                <w:sz w:val="28"/>
                <w:szCs w:val="28"/>
                <w:lang w:val="en-US" w:eastAsia="zh-CN"/>
              </w:rPr>
              <w:t>7</w:t>
            </w:r>
            <w:r>
              <w:rPr>
                <w:rFonts w:ascii="仿宋" w:hAnsi="仿宋" w:eastAsia="仿宋" w:cs="仿宋"/>
                <w:spacing w:val="-8"/>
                <w:sz w:val="28"/>
                <w:szCs w:val="28"/>
              </w:rPr>
              <w:t>.招标人认为需考量的其他要素。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5" w:hRule="atLeast"/>
        </w:trPr>
        <w:tc>
          <w:tcPr>
            <w:tcW w:w="2008" w:type="dxa"/>
            <w:noWrap w:val="0"/>
            <w:vAlign w:val="center"/>
          </w:tcPr>
          <w:p>
            <w:pPr>
              <w:spacing w:before="110" w:line="222" w:lineRule="auto"/>
              <w:ind w:left="115"/>
              <w:jc w:val="center"/>
              <w:rPr>
                <w:rFonts w:hint="eastAsia" w:ascii="仿宋" w:hAnsi="仿宋" w:eastAsia="仿宋" w:cs="仿宋"/>
                <w:spacing w:val="-8"/>
                <w:sz w:val="28"/>
                <w:szCs w:val="28"/>
              </w:rPr>
            </w:pPr>
            <w:r>
              <w:rPr>
                <w:rFonts w:hint="eastAsia" w:ascii="仿宋" w:hAnsi="仿宋" w:eastAsia="仿宋" w:cs="仿宋"/>
                <w:spacing w:val="-8"/>
                <w:sz w:val="28"/>
                <w:szCs w:val="28"/>
              </w:rPr>
              <w:t>定标委员会成员</w:t>
            </w:r>
          </w:p>
          <w:p>
            <w:pPr>
              <w:spacing w:before="110" w:line="222" w:lineRule="auto"/>
              <w:ind w:left="115"/>
              <w:jc w:val="center"/>
              <w:rPr>
                <w:rFonts w:hint="eastAsia" w:ascii="仿宋" w:hAnsi="仿宋" w:eastAsia="仿宋" w:cs="仿宋"/>
                <w:spacing w:val="-8"/>
                <w:sz w:val="28"/>
                <w:szCs w:val="28"/>
              </w:rPr>
            </w:pPr>
            <w:r>
              <w:rPr>
                <w:rFonts w:hint="eastAsia" w:ascii="仿宋" w:hAnsi="仿宋" w:eastAsia="仿宋" w:cs="仿宋"/>
                <w:spacing w:val="-8"/>
                <w:sz w:val="28"/>
                <w:szCs w:val="28"/>
              </w:rPr>
              <w:t>意见</w:t>
            </w:r>
          </w:p>
        </w:tc>
        <w:tc>
          <w:tcPr>
            <w:tcW w:w="7062" w:type="dxa"/>
            <w:noWrap w:val="0"/>
            <w:vAlign w:val="center"/>
          </w:tcPr>
          <w:p>
            <w:pPr>
              <w:spacing w:before="110" w:line="222" w:lineRule="auto"/>
              <w:ind w:left="115"/>
              <w:jc w:val="both"/>
              <w:rPr>
                <w:rFonts w:hint="eastAsia" w:ascii="仿宋" w:hAnsi="仿宋" w:eastAsia="仿宋" w:cs="仿宋"/>
                <w:spacing w:val="-8"/>
                <w:sz w:val="28"/>
                <w:szCs w:val="28"/>
              </w:rPr>
            </w:pPr>
            <w:r>
              <w:rPr>
                <w:rFonts w:hint="eastAsia" w:ascii="仿宋" w:hAnsi="仿宋" w:eastAsia="仿宋" w:cs="仿宋"/>
                <w:spacing w:val="-8"/>
                <w:sz w:val="28"/>
                <w:szCs w:val="28"/>
              </w:rPr>
              <w:t>（记录定标委员会成员各自发表意见情况）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0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7"/>
                <w:sz w:val="28"/>
                <w:szCs w:val="28"/>
              </w:rPr>
            </w:pPr>
            <w:r>
              <w:rPr>
                <w:rFonts w:hint="eastAsia" w:ascii="仿宋" w:hAnsi="仿宋" w:eastAsia="仿宋" w:cs="仿宋"/>
                <w:sz w:val="28"/>
                <w:szCs w:val="28"/>
              </w:rPr>
              <w:t>定标委员会成员</w:t>
            </w:r>
            <w:r>
              <w:rPr>
                <w:rFonts w:hint="eastAsia" w:ascii="仿宋" w:hAnsi="仿宋" w:eastAsia="仿宋" w:cs="仿宋"/>
                <w:spacing w:val="-6"/>
                <w:sz w:val="28"/>
                <w:szCs w:val="28"/>
              </w:rPr>
              <w:t>（签名）</w:t>
            </w:r>
          </w:p>
        </w:tc>
        <w:tc>
          <w:tcPr>
            <w:tcW w:w="7062" w:type="dxa"/>
            <w:noWrap w:val="0"/>
            <w:vAlign w:val="center"/>
          </w:tcPr>
          <w:p>
            <w:pPr>
              <w:spacing w:before="243" w:line="222" w:lineRule="auto"/>
              <w:ind w:left="116"/>
              <w:jc w:val="both"/>
              <w:rPr>
                <w:rFonts w:hint="eastAsia" w:ascii="仿宋" w:hAnsi="仿宋" w:eastAsia="仿宋" w:cs="仿宋"/>
                <w:spacing w:val="-2"/>
                <w:sz w:val="28"/>
                <w:szCs w:val="28"/>
              </w:rPr>
            </w:pPr>
          </w:p>
        </w:tc>
      </w:tr>
    </w:tbl>
    <w:p>
      <w:pPr>
        <w:sectPr>
          <w:footerReference r:id="rId3" w:type="default"/>
          <w:pgSz w:w="11906" w:h="16839"/>
          <w:pgMar w:top="1431" w:right="1412" w:bottom="1548" w:left="1412" w:header="0" w:footer="0" w:gutter="0"/>
          <w:cols w:space="720" w:num="1"/>
        </w:sectPr>
      </w:pPr>
    </w:p>
    <w:p>
      <w:pPr>
        <w:rPr>
          <w:rFonts w:hint="eastAsia"/>
        </w:rPr>
      </w:pPr>
    </w:p>
    <w:p>
      <w:pPr>
        <w:rPr>
          <w:rFonts w:hint="eastAsia"/>
        </w:rPr>
      </w:pPr>
      <w:r>
        <w:rPr>
          <w:rFonts w:hint="eastAsia"/>
        </w:rPr>
        <w:br w:type="column"/>
      </w:r>
    </w:p>
    <w:p>
      <w:pPr>
        <w:rPr>
          <w:rFonts w:hint="eastAsia"/>
        </w:rPr>
      </w:pPr>
    </w:p>
    <w:p>
      <w:pPr>
        <w:rPr>
          <w:rFonts w:hint="eastAsia"/>
        </w:rPr>
      </w:pPr>
    </w:p>
    <w:p>
      <w:pPr>
        <w:rPr>
          <w:rFonts w:hint="eastAsia"/>
        </w:rPr>
      </w:pPr>
    </w:p>
    <w:p>
      <w:pPr>
        <w:ind w:left="0" w:leftChars="0" w:firstLine="2520" w:firstLineChars="1200"/>
        <w:rPr>
          <w:rFonts w:hint="eastAsia"/>
        </w:rPr>
        <w:sectPr>
          <w:type w:val="continuous"/>
          <w:pgSz w:w="11906" w:h="16839"/>
          <w:pgMar w:top="1431" w:right="1412" w:bottom="1328" w:left="1412" w:header="0" w:footer="1746" w:gutter="0"/>
          <w:cols w:equalWidth="0" w:num="2">
            <w:col w:w="5680" w:space="82"/>
            <w:col w:w="3320"/>
          </w:cols>
        </w:sectPr>
      </w:pPr>
    </w:p>
    <w:p>
      <w:pPr>
        <w:spacing w:before="101" w:line="197" w:lineRule="auto"/>
        <w:ind w:left="1913" w:leftChars="0" w:hanging="1913" w:hangingChars="598"/>
        <w:jc w:val="both"/>
        <w:rPr>
          <w:rFonts w:hint="default" w:ascii="华文细黑" w:hAnsi="华文细黑" w:eastAsia="华文细黑" w:cs="华文细黑"/>
          <w:spacing w:val="-2"/>
          <w:sz w:val="44"/>
          <w:szCs w:val="44"/>
          <w:lang w:val="en-US"/>
        </w:rPr>
      </w:pPr>
      <w:r>
        <w:rPr>
          <w:rFonts w:hint="eastAsia" w:ascii="仿宋" w:hAnsi="仿宋" w:eastAsia="仿宋" w:cs="仿宋"/>
          <w:sz w:val="32"/>
          <w:szCs w:val="32"/>
          <w:lang w:val="en-US" w:eastAsia="zh-CN"/>
        </w:rPr>
        <w:t>附件8</w:t>
      </w:r>
    </w:p>
    <w:p>
      <w:pPr>
        <w:spacing w:before="101" w:line="197" w:lineRule="auto"/>
        <w:jc w:val="center"/>
        <w:rPr>
          <w:rFonts w:hint="eastAsia" w:ascii="宋体" w:hAnsi="宋体" w:eastAsia="宋体" w:cs="宋体"/>
          <w:b/>
          <w:bCs/>
          <w:sz w:val="44"/>
          <w:szCs w:val="44"/>
        </w:rPr>
      </w:pPr>
      <w:r>
        <w:rPr>
          <w:rFonts w:hint="eastAsia" w:ascii="宋体" w:hAnsi="宋体" w:eastAsia="宋体" w:cs="宋体"/>
          <w:b/>
          <w:bCs/>
          <w:spacing w:val="-2"/>
          <w:sz w:val="44"/>
          <w:szCs w:val="44"/>
        </w:rPr>
        <w:t>定标委员会确定中标人</w:t>
      </w:r>
    </w:p>
    <w:p>
      <w:pPr>
        <w:spacing w:before="57" w:line="176" w:lineRule="auto"/>
        <w:ind w:left="3074"/>
        <w:rPr>
          <w:rFonts w:hint="eastAsia" w:ascii="宋体" w:hAnsi="宋体" w:eastAsia="宋体" w:cs="宋体"/>
          <w:b/>
          <w:bCs/>
          <w:spacing w:val="-19"/>
          <w:sz w:val="44"/>
          <w:szCs w:val="44"/>
        </w:rPr>
      </w:pPr>
      <w:r>
        <w:rPr>
          <w:rFonts w:hint="eastAsia" w:ascii="宋体" w:hAnsi="宋体" w:eastAsia="宋体" w:cs="宋体"/>
          <w:b/>
          <w:bCs/>
          <w:spacing w:val="-19"/>
          <w:sz w:val="44"/>
          <w:szCs w:val="44"/>
        </w:rPr>
        <w:t>（集体议事法）</w:t>
      </w:r>
    </w:p>
    <w:p>
      <w:pPr>
        <w:jc w:val="center"/>
        <w:rPr>
          <w:rFonts w:hint="eastAsia" w:ascii="宋体" w:hAnsi="宋体" w:eastAsia="宋体" w:cs="宋体"/>
          <w:b/>
          <w:bCs/>
          <w:spacing w:val="-19"/>
          <w:sz w:val="44"/>
          <w:szCs w:val="44"/>
        </w:rPr>
      </w:pPr>
      <w:r>
        <w:rPr>
          <w:rFonts w:hint="eastAsia" w:ascii="仿宋" w:hAnsi="仿宋" w:eastAsia="仿宋" w:cs="仿宋"/>
          <w:sz w:val="28"/>
          <w:szCs w:val="28"/>
          <w:lang w:val="en-US" w:eastAsia="zh-CN"/>
        </w:rPr>
        <w:t xml:space="preserve">                                  日期：</w:t>
      </w:r>
    </w:p>
    <w:tbl>
      <w:tblPr>
        <w:tblStyle w:val="23"/>
        <w:tblW w:w="9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1"/>
        <w:gridCol w:w="6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216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pacing w:val="0"/>
                <w:position w:val="0"/>
                <w:sz w:val="28"/>
                <w:szCs w:val="28"/>
              </w:rPr>
            </w:pPr>
            <w:r>
              <w:rPr>
                <w:rFonts w:ascii="仿宋" w:hAnsi="仿宋" w:eastAsia="仿宋" w:cs="仿宋"/>
                <w:spacing w:val="0"/>
                <w:position w:val="0"/>
                <w:sz w:val="28"/>
                <w:szCs w:val="28"/>
              </w:rPr>
              <w:t>项目名称</w:t>
            </w:r>
          </w:p>
        </w:tc>
        <w:tc>
          <w:tcPr>
            <w:tcW w:w="6909" w:type="dxa"/>
            <w:noWrap w:val="0"/>
            <w:vAlign w:val="center"/>
          </w:tcPr>
          <w:p>
            <w:pPr>
              <w:pStyle w:val="24"/>
              <w:jc w:val="center"/>
              <w:rPr>
                <w:spacing w:val="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216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pacing w:val="0"/>
                <w:position w:val="0"/>
                <w:sz w:val="28"/>
                <w:szCs w:val="28"/>
              </w:rPr>
            </w:pPr>
            <w:r>
              <w:rPr>
                <w:rFonts w:ascii="仿宋" w:hAnsi="仿宋" w:eastAsia="仿宋" w:cs="仿宋"/>
                <w:spacing w:val="0"/>
                <w:position w:val="0"/>
                <w:sz w:val="28"/>
                <w:szCs w:val="28"/>
              </w:rPr>
              <w:t>定标办法</w:t>
            </w:r>
          </w:p>
        </w:tc>
        <w:tc>
          <w:tcPr>
            <w:tcW w:w="6909" w:type="dxa"/>
            <w:noWrap w:val="0"/>
            <w:vAlign w:val="center"/>
          </w:tcPr>
          <w:p>
            <w:pPr>
              <w:pStyle w:val="24"/>
              <w:jc w:val="center"/>
              <w:rPr>
                <w:spacing w:val="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6" w:hRule="atLeast"/>
        </w:trPr>
        <w:tc>
          <w:tcPr>
            <w:tcW w:w="216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0"/>
                <w:position w:val="0"/>
                <w:sz w:val="28"/>
                <w:szCs w:val="28"/>
                <w:lang w:eastAsia="zh-CN"/>
              </w:rPr>
            </w:pPr>
            <w:r>
              <w:rPr>
                <w:rFonts w:hint="eastAsia" w:ascii="仿宋" w:hAnsi="仿宋" w:eastAsia="仿宋" w:cs="仿宋"/>
                <w:spacing w:val="0"/>
                <w:position w:val="0"/>
                <w:sz w:val="28"/>
                <w:szCs w:val="28"/>
                <w:lang w:eastAsia="zh-CN"/>
              </w:rPr>
              <w:t>定标因素</w:t>
            </w:r>
          </w:p>
        </w:tc>
        <w:tc>
          <w:tcPr>
            <w:tcW w:w="6909" w:type="dxa"/>
            <w:noWrap w:val="0"/>
            <w:vAlign w:val="center"/>
          </w:tcPr>
          <w:p>
            <w:pPr>
              <w:spacing w:before="110" w:line="222" w:lineRule="auto"/>
              <w:ind w:left="115"/>
              <w:jc w:val="left"/>
              <w:rPr>
                <w:rFonts w:hint="eastAsia" w:ascii="仿宋" w:hAnsi="仿宋" w:eastAsia="仿宋" w:cs="仿宋"/>
                <w:spacing w:val="-8"/>
                <w:sz w:val="28"/>
                <w:szCs w:val="28"/>
              </w:rPr>
            </w:pPr>
            <w:r>
              <w:rPr>
                <w:rFonts w:hint="eastAsia" w:ascii="仿宋" w:hAnsi="仿宋" w:eastAsia="仿宋" w:cs="仿宋"/>
                <w:spacing w:val="-8"/>
                <w:sz w:val="28"/>
                <w:szCs w:val="28"/>
              </w:rPr>
              <w:t>（请按招标文件要求选择）</w:t>
            </w:r>
          </w:p>
          <w:p>
            <w:pPr>
              <w:spacing w:before="110" w:line="222" w:lineRule="auto"/>
              <w:ind w:left="115"/>
              <w:jc w:val="left"/>
              <w:rPr>
                <w:rFonts w:hint="eastAsia" w:ascii="仿宋" w:hAnsi="仿宋" w:eastAsia="仿宋" w:cs="仿宋"/>
                <w:spacing w:val="-8"/>
                <w:sz w:val="28"/>
                <w:szCs w:val="28"/>
              </w:rPr>
            </w:pPr>
            <w:r>
              <w:rPr>
                <w:rFonts w:hint="eastAsia" w:ascii="仿宋" w:hAnsi="仿宋" w:eastAsia="仿宋" w:cs="仿宋"/>
                <w:spacing w:val="-8"/>
                <w:sz w:val="28"/>
                <w:szCs w:val="28"/>
              </w:rPr>
              <w:t>1.评标委员会评审意见；</w:t>
            </w:r>
          </w:p>
          <w:p>
            <w:pPr>
              <w:spacing w:before="110" w:line="222" w:lineRule="auto"/>
              <w:ind w:left="115"/>
              <w:jc w:val="left"/>
              <w:rPr>
                <w:rFonts w:hint="eastAsia" w:ascii="仿宋" w:hAnsi="仿宋" w:eastAsia="仿宋" w:cs="仿宋"/>
                <w:spacing w:val="-8"/>
                <w:sz w:val="28"/>
                <w:szCs w:val="28"/>
              </w:rPr>
            </w:pPr>
            <w:r>
              <w:rPr>
                <w:rFonts w:hint="eastAsia" w:ascii="仿宋" w:hAnsi="仿宋" w:eastAsia="仿宋" w:cs="仿宋"/>
                <w:spacing w:val="-8"/>
                <w:sz w:val="28"/>
                <w:szCs w:val="28"/>
              </w:rPr>
              <w:t>2.考察报告</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如有</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w:t>
            </w:r>
          </w:p>
          <w:p>
            <w:pPr>
              <w:spacing w:before="110" w:line="222" w:lineRule="auto"/>
              <w:ind w:left="115"/>
              <w:jc w:val="left"/>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3</w:t>
            </w:r>
            <w:r>
              <w:rPr>
                <w:rFonts w:hint="eastAsia" w:ascii="仿宋" w:hAnsi="仿宋" w:eastAsia="仿宋" w:cs="仿宋"/>
                <w:spacing w:val="-8"/>
                <w:sz w:val="28"/>
                <w:szCs w:val="28"/>
              </w:rPr>
              <w:t>.价格因素；</w:t>
            </w:r>
          </w:p>
          <w:p>
            <w:pPr>
              <w:spacing w:before="110" w:line="222" w:lineRule="auto"/>
              <w:ind w:left="115"/>
              <w:jc w:val="left"/>
              <w:rPr>
                <w:rFonts w:hint="eastAsia" w:ascii="仿宋" w:hAnsi="仿宋" w:eastAsia="仿宋" w:cs="仿宋"/>
                <w:spacing w:val="-8"/>
                <w:sz w:val="28"/>
                <w:szCs w:val="28"/>
                <w:lang w:eastAsia="zh-CN"/>
              </w:rPr>
            </w:pPr>
            <w:r>
              <w:rPr>
                <w:rFonts w:hint="eastAsia" w:ascii="仿宋" w:hAnsi="仿宋" w:eastAsia="仿宋" w:cs="仿宋"/>
                <w:spacing w:val="-8"/>
                <w:sz w:val="28"/>
                <w:szCs w:val="28"/>
                <w:lang w:val="en-US" w:eastAsia="zh-CN"/>
              </w:rPr>
              <w:t>4</w:t>
            </w:r>
            <w:r>
              <w:rPr>
                <w:rFonts w:hint="eastAsia" w:ascii="仿宋" w:hAnsi="仿宋" w:eastAsia="仿宋" w:cs="仿宋"/>
                <w:spacing w:val="-8"/>
                <w:sz w:val="28"/>
                <w:szCs w:val="28"/>
              </w:rPr>
              <w:t>.企业实力</w:t>
            </w:r>
            <w:r>
              <w:rPr>
                <w:rFonts w:hint="eastAsia" w:ascii="仿宋" w:hAnsi="仿宋" w:eastAsia="仿宋" w:cs="仿宋"/>
                <w:spacing w:val="-8"/>
                <w:sz w:val="28"/>
                <w:szCs w:val="28"/>
                <w:lang w:eastAsia="zh-CN"/>
              </w:rPr>
              <w:t>；</w:t>
            </w:r>
          </w:p>
          <w:p>
            <w:pPr>
              <w:spacing w:before="110" w:line="222" w:lineRule="auto"/>
              <w:ind w:left="115"/>
              <w:jc w:val="left"/>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5</w:t>
            </w:r>
            <w:r>
              <w:rPr>
                <w:rFonts w:hint="eastAsia" w:ascii="仿宋" w:hAnsi="仿宋" w:eastAsia="仿宋" w:cs="仿宋"/>
                <w:spacing w:val="-8"/>
                <w:sz w:val="28"/>
                <w:szCs w:val="28"/>
              </w:rPr>
              <w:t>.企业信誉；</w:t>
            </w:r>
          </w:p>
          <w:p>
            <w:pPr>
              <w:spacing w:before="110" w:line="222" w:lineRule="auto"/>
              <w:ind w:left="115"/>
              <w:jc w:val="left"/>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6</w:t>
            </w:r>
            <w:r>
              <w:rPr>
                <w:rFonts w:hint="eastAsia" w:ascii="仿宋" w:hAnsi="仿宋" w:eastAsia="仿宋" w:cs="仿宋"/>
                <w:spacing w:val="-8"/>
                <w:sz w:val="28"/>
                <w:szCs w:val="28"/>
              </w:rPr>
              <w:t>.拟派团队能力与水平；</w:t>
            </w:r>
          </w:p>
          <w:p>
            <w:pPr>
              <w:spacing w:before="110" w:line="222" w:lineRule="auto"/>
              <w:ind w:left="115"/>
              <w:jc w:val="left"/>
              <w:rPr>
                <w:rFonts w:ascii="仿宋" w:hAnsi="仿宋" w:eastAsia="仿宋" w:cs="仿宋"/>
                <w:spacing w:val="0"/>
                <w:position w:val="0"/>
                <w:sz w:val="28"/>
                <w:szCs w:val="28"/>
              </w:rPr>
            </w:pPr>
            <w:r>
              <w:rPr>
                <w:rFonts w:hint="eastAsia" w:ascii="仿宋" w:hAnsi="仿宋" w:eastAsia="仿宋" w:cs="仿宋"/>
                <w:spacing w:val="-8"/>
                <w:sz w:val="28"/>
                <w:szCs w:val="28"/>
                <w:lang w:val="en-US" w:eastAsia="zh-CN"/>
              </w:rPr>
              <w:t>7</w:t>
            </w:r>
            <w:r>
              <w:rPr>
                <w:rFonts w:hint="eastAsia" w:ascii="仿宋" w:hAnsi="仿宋" w:eastAsia="仿宋" w:cs="仿宋"/>
                <w:spacing w:val="-8"/>
                <w:sz w:val="28"/>
                <w:szCs w:val="28"/>
              </w:rPr>
              <w:t>.招标人认为需考量的其他要素。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1" w:hRule="atLeast"/>
        </w:trPr>
        <w:tc>
          <w:tcPr>
            <w:tcW w:w="216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pacing w:val="0"/>
                <w:position w:val="0"/>
                <w:sz w:val="28"/>
                <w:szCs w:val="28"/>
              </w:rPr>
            </w:pPr>
            <w:r>
              <w:rPr>
                <w:rFonts w:ascii="仿宋" w:hAnsi="仿宋" w:eastAsia="仿宋" w:cs="仿宋"/>
                <w:spacing w:val="0"/>
                <w:position w:val="0"/>
                <w:sz w:val="28"/>
                <w:szCs w:val="28"/>
              </w:rPr>
              <w:t>确定中标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pacing w:val="0"/>
                <w:position w:val="0"/>
                <w:sz w:val="28"/>
                <w:szCs w:val="28"/>
              </w:rPr>
            </w:pPr>
            <w:r>
              <w:rPr>
                <w:rFonts w:ascii="仿宋" w:hAnsi="仿宋" w:eastAsia="仿宋" w:cs="仿宋"/>
                <w:spacing w:val="0"/>
                <w:position w:val="0"/>
                <w:sz w:val="28"/>
                <w:szCs w:val="28"/>
              </w:rPr>
              <w:t>人及理由</w:t>
            </w:r>
          </w:p>
        </w:tc>
        <w:tc>
          <w:tcPr>
            <w:tcW w:w="6909" w:type="dxa"/>
            <w:noWrap w:val="0"/>
            <w:vAlign w:val="center"/>
          </w:tcPr>
          <w:p>
            <w:pPr>
              <w:pStyle w:val="24"/>
              <w:jc w:val="center"/>
              <w:rPr>
                <w:spacing w:val="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16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仿宋" w:hAnsi="仿宋" w:eastAsia="仿宋" w:cs="仿宋"/>
                <w:spacing w:val="0"/>
                <w:position w:val="0"/>
                <w:sz w:val="28"/>
                <w:szCs w:val="28"/>
                <w:lang w:val="en-US" w:eastAsia="zh-CN"/>
              </w:rPr>
            </w:pPr>
            <w:r>
              <w:rPr>
                <w:rFonts w:hint="eastAsia" w:ascii="仿宋" w:hAnsi="仿宋" w:eastAsia="仿宋" w:cs="仿宋"/>
                <w:spacing w:val="0"/>
                <w:position w:val="0"/>
                <w:sz w:val="28"/>
                <w:szCs w:val="28"/>
              </w:rPr>
              <w:t>定标委员会</w:t>
            </w:r>
            <w:r>
              <w:rPr>
                <w:rFonts w:hint="eastAsia" w:ascii="仿宋" w:hAnsi="仿宋" w:eastAsia="仿宋" w:cs="仿宋"/>
                <w:spacing w:val="0"/>
                <w:position w:val="0"/>
                <w:sz w:val="28"/>
                <w:szCs w:val="28"/>
                <w:lang w:val="en-US" w:eastAsia="zh-CN"/>
              </w:rPr>
              <w:t>组长</w:t>
            </w:r>
            <w:r>
              <w:rPr>
                <w:rFonts w:hint="eastAsia" w:ascii="仿宋" w:hAnsi="仿宋" w:eastAsia="仿宋" w:cs="仿宋"/>
                <w:spacing w:val="0"/>
                <w:position w:val="0"/>
                <w:sz w:val="28"/>
                <w:szCs w:val="28"/>
              </w:rPr>
              <w:t>（签名）</w:t>
            </w:r>
          </w:p>
        </w:tc>
        <w:tc>
          <w:tcPr>
            <w:tcW w:w="6909" w:type="dxa"/>
            <w:noWrap w:val="0"/>
            <w:vAlign w:val="center"/>
          </w:tcPr>
          <w:p>
            <w:pPr>
              <w:pStyle w:val="24"/>
              <w:jc w:val="center"/>
              <w:rPr>
                <w:spacing w:val="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16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定标委员会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（签名）</w:t>
            </w:r>
          </w:p>
        </w:tc>
        <w:tc>
          <w:tcPr>
            <w:tcW w:w="6909" w:type="dxa"/>
            <w:noWrap w:val="0"/>
            <w:vAlign w:val="center"/>
          </w:tcPr>
          <w:p>
            <w:pPr>
              <w:pStyle w:val="24"/>
              <w:jc w:val="center"/>
              <w:rPr>
                <w:spacing w:val="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16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color w:val="auto"/>
                <w:spacing w:val="0"/>
                <w:position w:val="0"/>
                <w:sz w:val="28"/>
                <w:szCs w:val="28"/>
                <w:lang w:val="en-US" w:eastAsia="zh-CN"/>
              </w:rPr>
            </w:pPr>
            <w:r>
              <w:rPr>
                <w:rFonts w:hint="eastAsia" w:ascii="仿宋" w:hAnsi="仿宋" w:eastAsia="仿宋" w:cs="仿宋"/>
                <w:color w:val="auto"/>
                <w:spacing w:val="0"/>
                <w:position w:val="0"/>
                <w:sz w:val="28"/>
                <w:szCs w:val="28"/>
                <w:lang w:val="en-US" w:eastAsia="zh-CN"/>
              </w:rPr>
              <w:t>定标监督人员</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（签名）</w:t>
            </w:r>
          </w:p>
        </w:tc>
        <w:tc>
          <w:tcPr>
            <w:tcW w:w="6909" w:type="dxa"/>
            <w:noWrap w:val="0"/>
            <w:vAlign w:val="center"/>
          </w:tcPr>
          <w:p>
            <w:pPr>
              <w:pStyle w:val="24"/>
              <w:jc w:val="center"/>
              <w:rPr>
                <w:spacing w:val="0"/>
                <w:position w:val="0"/>
                <w:sz w:val="28"/>
                <w:szCs w:val="28"/>
              </w:rPr>
            </w:pPr>
          </w:p>
        </w:tc>
      </w:tr>
    </w:tbl>
    <w:p>
      <w:pPr>
        <w:spacing w:line="192" w:lineRule="exact"/>
        <w:rPr>
          <w:rFonts w:hint="eastAsia" w:eastAsia="宋体" w:cs="Arial"/>
          <w:sz w:val="16"/>
          <w:szCs w:val="16"/>
          <w:lang w:val="en-US" w:eastAsia="zh-CN"/>
        </w:rPr>
      </w:pPr>
    </w:p>
    <w:p>
      <w:pPr>
        <w:spacing w:before="349" w:line="22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附件9</w:t>
      </w: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154" w:line="195" w:lineRule="auto"/>
        <w:jc w:val="center"/>
        <w:rPr>
          <w:rFonts w:hint="eastAsia" w:ascii="宋体" w:hAnsi="宋体" w:eastAsia="宋体" w:cs="宋体"/>
          <w:b/>
          <w:bCs/>
          <w:sz w:val="52"/>
          <w:szCs w:val="52"/>
        </w:rPr>
      </w:pPr>
      <w:r>
        <w:rPr>
          <w:rFonts w:hint="eastAsia" w:ascii="宋体" w:hAnsi="宋体" w:eastAsia="宋体" w:cs="宋体"/>
          <w:b/>
          <w:bCs/>
          <w:spacing w:val="-3"/>
          <w:sz w:val="52"/>
          <w:szCs w:val="52"/>
        </w:rPr>
        <w:t>定标报告</w:t>
      </w:r>
    </w:p>
    <w:p>
      <w:pPr>
        <w:spacing w:line="299" w:lineRule="auto"/>
        <w:rPr>
          <w:rFonts w:ascii="Arial"/>
          <w:sz w:val="21"/>
        </w:rPr>
      </w:pPr>
    </w:p>
    <w:p>
      <w:pPr>
        <w:spacing w:line="300" w:lineRule="auto"/>
        <w:rPr>
          <w:rFonts w:ascii="Arial"/>
          <w:sz w:val="21"/>
        </w:rPr>
      </w:pPr>
    </w:p>
    <w:p>
      <w:pPr>
        <w:pStyle w:val="3"/>
        <w:spacing w:before="97" w:line="222" w:lineRule="auto"/>
        <w:ind w:left="2388"/>
        <w:rPr>
          <w:rFonts w:hint="eastAsia" w:ascii="仿宋" w:hAnsi="仿宋" w:eastAsia="仿宋" w:cs="仿宋"/>
          <w:spacing w:val="0"/>
          <w:sz w:val="30"/>
          <w:szCs w:val="30"/>
          <w:u w:val="single" w:color="auto"/>
        </w:rPr>
      </w:pPr>
      <w:r>
        <w:rPr>
          <w:rFonts w:hint="eastAsia" w:ascii="仿宋" w:hAnsi="仿宋" w:eastAsia="仿宋" w:cs="仿宋"/>
          <w:spacing w:val="0"/>
          <w:sz w:val="30"/>
          <w:szCs w:val="30"/>
          <w:lang w:val="en-US" w:eastAsia="zh-CN"/>
        </w:rPr>
        <w:t>项目</w:t>
      </w:r>
      <w:r>
        <w:rPr>
          <w:rFonts w:hint="eastAsia" w:ascii="仿宋" w:hAnsi="仿宋" w:eastAsia="仿宋" w:cs="仿宋"/>
          <w:spacing w:val="0"/>
          <w:sz w:val="30"/>
          <w:szCs w:val="30"/>
        </w:rPr>
        <w:t xml:space="preserve">编号： </w:t>
      </w:r>
      <w:r>
        <w:rPr>
          <w:rFonts w:hint="eastAsia" w:ascii="仿宋" w:hAnsi="仿宋" w:eastAsia="仿宋" w:cs="仿宋"/>
          <w:spacing w:val="0"/>
          <w:sz w:val="30"/>
          <w:szCs w:val="30"/>
          <w:u w:val="single" w:color="auto"/>
        </w:rPr>
        <w:t xml:space="preserve">                </w:t>
      </w:r>
    </w:p>
    <w:p>
      <w:pPr>
        <w:pStyle w:val="3"/>
        <w:spacing w:before="97" w:line="222" w:lineRule="auto"/>
        <w:ind w:left="2388"/>
        <w:rPr>
          <w:rFonts w:hint="eastAsia" w:ascii="仿宋" w:hAnsi="仿宋" w:eastAsia="仿宋" w:cs="仿宋"/>
          <w:spacing w:val="0"/>
          <w:sz w:val="30"/>
          <w:szCs w:val="30"/>
          <w:u w:val="single" w:color="auto"/>
        </w:rPr>
      </w:pPr>
    </w:p>
    <w:p>
      <w:pPr>
        <w:spacing w:line="249" w:lineRule="auto"/>
        <w:rPr>
          <w:rFonts w:hint="eastAsia" w:ascii="仿宋" w:hAnsi="仿宋" w:eastAsia="仿宋" w:cs="仿宋"/>
          <w:spacing w:val="0"/>
          <w:sz w:val="21"/>
        </w:rPr>
      </w:pPr>
    </w:p>
    <w:p>
      <w:pPr>
        <w:spacing w:line="249" w:lineRule="auto"/>
        <w:rPr>
          <w:rFonts w:hint="eastAsia" w:ascii="仿宋" w:hAnsi="仿宋" w:eastAsia="仿宋" w:cs="仿宋"/>
          <w:spacing w:val="0"/>
          <w:sz w:val="21"/>
        </w:rPr>
      </w:pPr>
    </w:p>
    <w:p>
      <w:pPr>
        <w:spacing w:line="249" w:lineRule="auto"/>
        <w:rPr>
          <w:rFonts w:hint="eastAsia" w:ascii="仿宋" w:hAnsi="仿宋" w:eastAsia="仿宋" w:cs="仿宋"/>
          <w:spacing w:val="0"/>
          <w:sz w:val="21"/>
        </w:rPr>
      </w:pPr>
    </w:p>
    <w:p>
      <w:pPr>
        <w:spacing w:line="250" w:lineRule="auto"/>
        <w:rPr>
          <w:rFonts w:hint="eastAsia" w:ascii="仿宋" w:hAnsi="仿宋" w:eastAsia="仿宋" w:cs="仿宋"/>
          <w:spacing w:val="0"/>
          <w:sz w:val="21"/>
        </w:rPr>
      </w:pPr>
    </w:p>
    <w:p>
      <w:pPr>
        <w:spacing w:line="250" w:lineRule="auto"/>
        <w:rPr>
          <w:rFonts w:hint="eastAsia" w:ascii="仿宋" w:hAnsi="仿宋" w:eastAsia="仿宋" w:cs="仿宋"/>
          <w:spacing w:val="0"/>
          <w:sz w:val="21"/>
        </w:rPr>
      </w:pPr>
    </w:p>
    <w:p>
      <w:pPr>
        <w:spacing w:line="250" w:lineRule="auto"/>
        <w:rPr>
          <w:rFonts w:hint="eastAsia" w:ascii="仿宋" w:hAnsi="仿宋" w:eastAsia="仿宋" w:cs="仿宋"/>
          <w:spacing w:val="0"/>
          <w:sz w:val="21"/>
        </w:rPr>
      </w:pPr>
    </w:p>
    <w:p>
      <w:pPr>
        <w:spacing w:line="250" w:lineRule="auto"/>
        <w:rPr>
          <w:rFonts w:hint="eastAsia" w:ascii="仿宋" w:hAnsi="仿宋" w:eastAsia="仿宋" w:cs="仿宋"/>
          <w:spacing w:val="0"/>
          <w:sz w:val="21"/>
        </w:rPr>
      </w:pPr>
    </w:p>
    <w:p>
      <w:pPr>
        <w:spacing w:line="250" w:lineRule="auto"/>
        <w:rPr>
          <w:rFonts w:hint="eastAsia" w:ascii="仿宋" w:hAnsi="仿宋" w:eastAsia="仿宋" w:cs="仿宋"/>
          <w:spacing w:val="0"/>
          <w:sz w:val="21"/>
        </w:rPr>
      </w:pPr>
    </w:p>
    <w:p>
      <w:pPr>
        <w:spacing w:line="250" w:lineRule="auto"/>
        <w:rPr>
          <w:rFonts w:hint="eastAsia" w:ascii="仿宋" w:hAnsi="仿宋" w:eastAsia="仿宋" w:cs="仿宋"/>
          <w:spacing w:val="0"/>
          <w:sz w:val="21"/>
        </w:rPr>
      </w:pPr>
    </w:p>
    <w:p>
      <w:pPr>
        <w:spacing w:line="250" w:lineRule="auto"/>
        <w:rPr>
          <w:rFonts w:hint="eastAsia" w:ascii="仿宋" w:hAnsi="仿宋" w:eastAsia="仿宋" w:cs="仿宋"/>
          <w:spacing w:val="0"/>
          <w:sz w:val="21"/>
        </w:rPr>
      </w:pPr>
    </w:p>
    <w:p>
      <w:pPr>
        <w:spacing w:line="250" w:lineRule="auto"/>
        <w:rPr>
          <w:rFonts w:hint="eastAsia" w:ascii="仿宋" w:hAnsi="仿宋" w:eastAsia="仿宋" w:cs="仿宋"/>
          <w:spacing w:val="0"/>
          <w:sz w:val="21"/>
        </w:rPr>
      </w:pPr>
    </w:p>
    <w:p>
      <w:pPr>
        <w:spacing w:line="250" w:lineRule="auto"/>
        <w:rPr>
          <w:rFonts w:hint="eastAsia" w:ascii="仿宋" w:hAnsi="仿宋" w:eastAsia="仿宋" w:cs="仿宋"/>
          <w:spacing w:val="0"/>
          <w:sz w:val="21"/>
        </w:rPr>
      </w:pPr>
    </w:p>
    <w:p>
      <w:pPr>
        <w:spacing w:line="250" w:lineRule="auto"/>
        <w:rPr>
          <w:rFonts w:hint="eastAsia" w:ascii="仿宋" w:hAnsi="仿宋" w:eastAsia="仿宋" w:cs="仿宋"/>
          <w:spacing w:val="0"/>
          <w:sz w:val="21"/>
        </w:rPr>
      </w:pPr>
    </w:p>
    <w:p>
      <w:pPr>
        <w:spacing w:line="250" w:lineRule="auto"/>
        <w:rPr>
          <w:rFonts w:hint="eastAsia" w:ascii="仿宋" w:hAnsi="仿宋" w:eastAsia="仿宋" w:cs="仿宋"/>
          <w:spacing w:val="0"/>
          <w:sz w:val="21"/>
        </w:rPr>
      </w:pPr>
    </w:p>
    <w:p>
      <w:pPr>
        <w:spacing w:line="250" w:lineRule="auto"/>
        <w:rPr>
          <w:rFonts w:hint="eastAsia" w:ascii="仿宋" w:hAnsi="仿宋" w:eastAsia="仿宋" w:cs="仿宋"/>
          <w:spacing w:val="0"/>
          <w:sz w:val="21"/>
        </w:rPr>
      </w:pPr>
    </w:p>
    <w:p>
      <w:pPr>
        <w:spacing w:line="250" w:lineRule="auto"/>
        <w:rPr>
          <w:rFonts w:hint="eastAsia" w:ascii="仿宋" w:hAnsi="仿宋" w:eastAsia="仿宋" w:cs="仿宋"/>
          <w:spacing w:val="0"/>
          <w:sz w:val="21"/>
        </w:rPr>
      </w:pPr>
    </w:p>
    <w:p>
      <w:pPr>
        <w:spacing w:line="250" w:lineRule="auto"/>
        <w:rPr>
          <w:rFonts w:hint="eastAsia" w:ascii="仿宋" w:hAnsi="仿宋" w:eastAsia="仿宋" w:cs="仿宋"/>
          <w:spacing w:val="0"/>
          <w:sz w:val="21"/>
        </w:rPr>
      </w:pPr>
    </w:p>
    <w:p>
      <w:pPr>
        <w:spacing w:line="250" w:lineRule="auto"/>
        <w:rPr>
          <w:rFonts w:hint="eastAsia" w:ascii="仿宋" w:hAnsi="仿宋" w:eastAsia="仿宋" w:cs="仿宋"/>
          <w:spacing w:val="0"/>
          <w:sz w:val="21"/>
        </w:rPr>
      </w:pPr>
    </w:p>
    <w:p>
      <w:pPr>
        <w:spacing w:line="250" w:lineRule="auto"/>
        <w:rPr>
          <w:rFonts w:hint="eastAsia" w:ascii="仿宋" w:hAnsi="仿宋" w:eastAsia="仿宋" w:cs="仿宋"/>
          <w:spacing w:val="0"/>
          <w:sz w:val="21"/>
        </w:rPr>
      </w:pPr>
    </w:p>
    <w:p>
      <w:pPr>
        <w:spacing w:line="250" w:lineRule="auto"/>
        <w:rPr>
          <w:rFonts w:hint="eastAsia" w:ascii="仿宋" w:hAnsi="仿宋" w:eastAsia="仿宋" w:cs="仿宋"/>
          <w:spacing w:val="0"/>
          <w:sz w:val="21"/>
        </w:rPr>
      </w:pPr>
    </w:p>
    <w:p>
      <w:pPr>
        <w:pStyle w:val="3"/>
        <w:spacing w:before="97" w:line="222" w:lineRule="auto"/>
        <w:ind w:firstLine="1500" w:firstLineChars="500"/>
        <w:rPr>
          <w:rFonts w:hint="eastAsia" w:ascii="仿宋" w:hAnsi="仿宋" w:eastAsia="仿宋" w:cs="仿宋"/>
          <w:spacing w:val="0"/>
          <w:sz w:val="30"/>
          <w:szCs w:val="30"/>
          <w:highlight w:val="none"/>
        </w:rPr>
      </w:pPr>
      <w:r>
        <w:rPr>
          <w:rFonts w:hint="eastAsia" w:ascii="仿宋" w:hAnsi="仿宋" w:eastAsia="仿宋" w:cs="仿宋"/>
          <w:spacing w:val="0"/>
          <w:sz w:val="30"/>
          <w:szCs w:val="30"/>
          <w:highlight w:val="none"/>
          <w:lang w:val="en-US" w:eastAsia="zh-CN"/>
        </w:rPr>
        <w:t>项目名称</w:t>
      </w:r>
      <w:r>
        <w:rPr>
          <w:rFonts w:hint="eastAsia" w:ascii="仿宋" w:hAnsi="仿宋" w:eastAsia="仿宋" w:cs="仿宋"/>
          <w:spacing w:val="0"/>
          <w:sz w:val="30"/>
          <w:szCs w:val="30"/>
          <w:highlight w:val="none"/>
        </w:rPr>
        <w:t xml:space="preserve">： </w:t>
      </w:r>
      <w:r>
        <w:rPr>
          <w:rFonts w:hint="eastAsia" w:ascii="仿宋" w:hAnsi="仿宋" w:eastAsia="仿宋" w:cs="仿宋"/>
          <w:spacing w:val="0"/>
          <w:sz w:val="30"/>
          <w:szCs w:val="30"/>
          <w:highlight w:val="none"/>
          <w:u w:val="single" w:color="auto"/>
        </w:rPr>
        <w:t xml:space="preserve">    </w:t>
      </w:r>
      <w:r>
        <w:rPr>
          <w:rFonts w:hint="eastAsia" w:ascii="仿宋" w:hAnsi="仿宋" w:eastAsia="仿宋" w:cs="仿宋"/>
          <w:spacing w:val="0"/>
          <w:sz w:val="30"/>
          <w:szCs w:val="30"/>
          <w:highlight w:val="none"/>
          <w:u w:val="single" w:color="auto"/>
          <w:lang w:val="en-US" w:eastAsia="zh-CN"/>
        </w:rPr>
        <w:t xml:space="preserve">            </w:t>
      </w:r>
      <w:r>
        <w:rPr>
          <w:rFonts w:hint="eastAsia" w:ascii="仿宋" w:hAnsi="仿宋" w:eastAsia="仿宋" w:cs="仿宋"/>
          <w:spacing w:val="0"/>
          <w:sz w:val="30"/>
          <w:szCs w:val="30"/>
          <w:highlight w:val="none"/>
          <w:u w:val="single" w:color="auto"/>
        </w:rPr>
        <w:t xml:space="preserve">            </w:t>
      </w:r>
    </w:p>
    <w:p>
      <w:pPr>
        <w:spacing w:line="250" w:lineRule="auto"/>
        <w:rPr>
          <w:rFonts w:hint="eastAsia" w:ascii="仿宋" w:hAnsi="仿宋" w:eastAsia="仿宋" w:cs="仿宋"/>
          <w:spacing w:val="0"/>
          <w:sz w:val="21"/>
          <w:highlight w:val="none"/>
        </w:rPr>
      </w:pPr>
    </w:p>
    <w:p>
      <w:pPr>
        <w:pStyle w:val="3"/>
        <w:spacing w:before="97" w:line="222" w:lineRule="auto"/>
        <w:ind w:firstLine="1500" w:firstLineChars="500"/>
        <w:rPr>
          <w:rFonts w:hint="eastAsia" w:ascii="仿宋" w:hAnsi="仿宋" w:eastAsia="仿宋" w:cs="仿宋"/>
          <w:spacing w:val="0"/>
          <w:sz w:val="30"/>
          <w:szCs w:val="30"/>
          <w:highlight w:val="none"/>
          <w:lang w:val="en-US" w:eastAsia="zh-CN"/>
        </w:rPr>
      </w:pPr>
      <w:r>
        <w:rPr>
          <w:rFonts w:hint="eastAsia" w:ascii="仿宋" w:hAnsi="仿宋" w:eastAsia="仿宋" w:cs="仿宋"/>
          <w:spacing w:val="0"/>
          <w:sz w:val="30"/>
          <w:szCs w:val="30"/>
          <w:highlight w:val="none"/>
        </w:rPr>
        <w:t>招标人</w:t>
      </w:r>
      <w:r>
        <w:rPr>
          <w:rFonts w:hint="eastAsia" w:ascii="仿宋" w:hAnsi="仿宋" w:eastAsia="仿宋" w:cs="仿宋"/>
          <w:spacing w:val="0"/>
          <w:sz w:val="30"/>
          <w:szCs w:val="30"/>
          <w:highlight w:val="none"/>
          <w:lang w:eastAsia="zh-CN"/>
        </w:rPr>
        <w:t>（</w:t>
      </w:r>
      <w:r>
        <w:rPr>
          <w:rFonts w:hint="eastAsia" w:ascii="仿宋" w:hAnsi="仿宋" w:eastAsia="仿宋" w:cs="仿宋"/>
          <w:spacing w:val="0"/>
          <w:sz w:val="30"/>
          <w:szCs w:val="30"/>
          <w:highlight w:val="none"/>
          <w:lang w:val="en-US" w:eastAsia="zh-CN"/>
        </w:rPr>
        <w:t>盖章</w:t>
      </w:r>
      <w:r>
        <w:rPr>
          <w:rFonts w:hint="eastAsia" w:ascii="仿宋" w:hAnsi="仿宋" w:eastAsia="仿宋" w:cs="仿宋"/>
          <w:spacing w:val="0"/>
          <w:sz w:val="30"/>
          <w:szCs w:val="30"/>
          <w:highlight w:val="none"/>
          <w:lang w:eastAsia="zh-CN"/>
        </w:rPr>
        <w:t>）</w:t>
      </w:r>
      <w:r>
        <w:rPr>
          <w:rFonts w:hint="eastAsia" w:ascii="仿宋" w:hAnsi="仿宋" w:eastAsia="仿宋" w:cs="仿宋"/>
          <w:spacing w:val="0"/>
          <w:sz w:val="30"/>
          <w:szCs w:val="30"/>
          <w:highlight w:val="none"/>
        </w:rPr>
        <w:t>：</w:t>
      </w:r>
      <w:r>
        <w:rPr>
          <w:rFonts w:hint="eastAsia" w:ascii="仿宋" w:hAnsi="仿宋" w:eastAsia="仿宋" w:cs="仿宋"/>
          <w:spacing w:val="0"/>
          <w:sz w:val="30"/>
          <w:szCs w:val="30"/>
          <w:highlight w:val="none"/>
          <w:u w:val="single" w:color="auto"/>
        </w:rPr>
        <w:t xml:space="preserve">            </w:t>
      </w:r>
      <w:r>
        <w:rPr>
          <w:rFonts w:hint="eastAsia" w:ascii="仿宋" w:hAnsi="仿宋" w:eastAsia="仿宋" w:cs="仿宋"/>
          <w:spacing w:val="0"/>
          <w:sz w:val="30"/>
          <w:szCs w:val="30"/>
          <w:highlight w:val="none"/>
          <w:u w:val="single" w:color="auto"/>
          <w:lang w:val="en-US" w:eastAsia="zh-CN"/>
        </w:rPr>
        <w:t xml:space="preserve">     </w:t>
      </w:r>
      <w:r>
        <w:rPr>
          <w:rFonts w:hint="eastAsia" w:ascii="仿宋" w:hAnsi="仿宋" w:eastAsia="仿宋" w:cs="仿宋"/>
          <w:spacing w:val="0"/>
          <w:sz w:val="30"/>
          <w:szCs w:val="30"/>
          <w:highlight w:val="none"/>
          <w:u w:val="single" w:color="auto"/>
        </w:rPr>
        <w:t xml:space="preserve">     </w:t>
      </w:r>
      <w:r>
        <w:rPr>
          <w:rFonts w:hint="eastAsia" w:ascii="仿宋" w:hAnsi="仿宋" w:eastAsia="仿宋" w:cs="仿宋"/>
          <w:spacing w:val="0"/>
          <w:sz w:val="30"/>
          <w:szCs w:val="30"/>
          <w:highlight w:val="none"/>
          <w:u w:val="single" w:color="auto"/>
          <w:lang w:val="en-US" w:eastAsia="zh-CN"/>
        </w:rPr>
        <w:t xml:space="preserve"> </w:t>
      </w:r>
    </w:p>
    <w:p>
      <w:pPr>
        <w:spacing w:line="243" w:lineRule="auto"/>
        <w:rPr>
          <w:rFonts w:hint="eastAsia" w:ascii="仿宋" w:hAnsi="仿宋" w:eastAsia="仿宋" w:cs="仿宋"/>
          <w:spacing w:val="0"/>
          <w:sz w:val="21"/>
          <w:highlight w:val="none"/>
        </w:rPr>
      </w:pPr>
    </w:p>
    <w:p>
      <w:pPr>
        <w:spacing w:line="243" w:lineRule="auto"/>
        <w:rPr>
          <w:rFonts w:hint="eastAsia" w:ascii="仿宋" w:hAnsi="仿宋" w:eastAsia="仿宋" w:cs="仿宋"/>
          <w:spacing w:val="0"/>
          <w:sz w:val="21"/>
          <w:highlight w:val="none"/>
        </w:rPr>
      </w:pPr>
    </w:p>
    <w:p>
      <w:pPr>
        <w:spacing w:line="243" w:lineRule="auto"/>
        <w:rPr>
          <w:rFonts w:hint="eastAsia" w:ascii="仿宋" w:hAnsi="仿宋" w:eastAsia="仿宋" w:cs="仿宋"/>
          <w:spacing w:val="0"/>
          <w:sz w:val="21"/>
          <w:highlight w:val="none"/>
        </w:rPr>
      </w:pPr>
    </w:p>
    <w:p>
      <w:pPr>
        <w:pStyle w:val="3"/>
        <w:spacing w:before="98" w:line="222" w:lineRule="auto"/>
        <w:ind w:firstLine="2400" w:firstLineChars="800"/>
        <w:rPr>
          <w:rFonts w:hint="eastAsia" w:ascii="仿宋" w:hAnsi="仿宋" w:eastAsia="仿宋" w:cs="仿宋"/>
          <w:spacing w:val="0"/>
          <w:sz w:val="30"/>
          <w:szCs w:val="30"/>
          <w:highlight w:val="none"/>
        </w:rPr>
      </w:pPr>
      <w:r>
        <w:rPr>
          <w:rFonts w:hint="eastAsia" w:ascii="仿宋" w:hAnsi="仿宋" w:eastAsia="仿宋" w:cs="仿宋"/>
          <w:spacing w:val="0"/>
          <w:sz w:val="30"/>
          <w:szCs w:val="30"/>
          <w:highlight w:val="none"/>
        </w:rPr>
        <w:t>日期：</w:t>
      </w:r>
      <w:r>
        <w:rPr>
          <w:rFonts w:hint="eastAsia" w:ascii="仿宋" w:hAnsi="仿宋" w:eastAsia="仿宋" w:cs="仿宋"/>
          <w:spacing w:val="0"/>
          <w:sz w:val="30"/>
          <w:szCs w:val="30"/>
          <w:highlight w:val="none"/>
          <w:u w:val="single" w:color="auto"/>
        </w:rPr>
        <w:t xml:space="preserve">      </w:t>
      </w:r>
      <w:r>
        <w:rPr>
          <w:rFonts w:hint="eastAsia" w:ascii="仿宋" w:hAnsi="仿宋" w:eastAsia="仿宋" w:cs="仿宋"/>
          <w:spacing w:val="0"/>
          <w:sz w:val="30"/>
          <w:szCs w:val="30"/>
          <w:highlight w:val="none"/>
        </w:rPr>
        <w:t>年</w:t>
      </w:r>
      <w:r>
        <w:rPr>
          <w:rFonts w:hint="eastAsia" w:ascii="仿宋" w:hAnsi="仿宋" w:eastAsia="仿宋" w:cs="仿宋"/>
          <w:spacing w:val="0"/>
          <w:sz w:val="30"/>
          <w:szCs w:val="30"/>
          <w:highlight w:val="none"/>
          <w:u w:val="single" w:color="auto"/>
        </w:rPr>
        <w:t xml:space="preserve">      </w:t>
      </w:r>
      <w:r>
        <w:rPr>
          <w:rFonts w:hint="eastAsia" w:ascii="仿宋" w:hAnsi="仿宋" w:eastAsia="仿宋" w:cs="仿宋"/>
          <w:spacing w:val="0"/>
          <w:sz w:val="30"/>
          <w:szCs w:val="30"/>
          <w:highlight w:val="none"/>
        </w:rPr>
        <w:t>月</w:t>
      </w:r>
      <w:r>
        <w:rPr>
          <w:rFonts w:hint="eastAsia" w:ascii="仿宋" w:hAnsi="仿宋" w:eastAsia="仿宋" w:cs="仿宋"/>
          <w:spacing w:val="0"/>
          <w:sz w:val="30"/>
          <w:szCs w:val="30"/>
          <w:highlight w:val="none"/>
          <w:u w:val="single" w:color="auto"/>
        </w:rPr>
        <w:t xml:space="preserve">      </w:t>
      </w:r>
      <w:r>
        <w:rPr>
          <w:rFonts w:hint="eastAsia" w:ascii="仿宋" w:hAnsi="仿宋" w:eastAsia="仿宋" w:cs="仿宋"/>
          <w:spacing w:val="0"/>
          <w:sz w:val="30"/>
          <w:szCs w:val="30"/>
          <w:highlight w:val="none"/>
        </w:rPr>
        <w:t>日</w:t>
      </w:r>
    </w:p>
    <w:p>
      <w:pPr>
        <w:spacing w:line="222" w:lineRule="auto"/>
        <w:rPr>
          <w:rFonts w:hint="eastAsia" w:ascii="仿宋" w:hAnsi="仿宋" w:eastAsia="仿宋" w:cs="仿宋"/>
          <w:spacing w:val="0"/>
          <w:sz w:val="30"/>
          <w:szCs w:val="30"/>
          <w:highlight w:val="none"/>
        </w:rPr>
        <w:sectPr>
          <w:footerReference r:id="rId4" w:type="default"/>
          <w:pgSz w:w="11906" w:h="16839"/>
          <w:pgMar w:top="1431" w:right="1248" w:bottom="1128" w:left="1618" w:header="0" w:footer="1106" w:gutter="0"/>
          <w:cols w:space="720" w:num="1"/>
        </w:sectPr>
      </w:pPr>
    </w:p>
    <w:p>
      <w:pPr>
        <w:spacing w:before="101" w:line="197" w:lineRule="auto"/>
        <w:jc w:val="center"/>
        <w:rPr>
          <w:rFonts w:hint="eastAsia" w:ascii="宋体" w:hAnsi="宋体" w:eastAsia="宋体" w:cs="宋体"/>
          <w:b/>
          <w:bCs/>
          <w:spacing w:val="-2"/>
          <w:sz w:val="44"/>
          <w:szCs w:val="44"/>
        </w:rPr>
      </w:pPr>
      <w:r>
        <w:rPr>
          <w:rFonts w:hint="eastAsia" w:ascii="宋体" w:hAnsi="宋体" w:eastAsia="宋体" w:cs="宋体"/>
          <w:b/>
          <w:bCs/>
          <w:spacing w:val="-2"/>
          <w:sz w:val="44"/>
          <w:szCs w:val="44"/>
        </w:rPr>
        <w:t>定标报告</w:t>
      </w:r>
    </w:p>
    <w:p>
      <w:pPr>
        <w:spacing w:before="13"/>
      </w:pP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69"/>
        <w:gridCol w:w="1428"/>
        <w:gridCol w:w="2656"/>
        <w:gridCol w:w="1709"/>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909" w:type="pct"/>
            <w:vMerge w:val="restart"/>
            <w:tcBorders>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0"/>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定标概况</w:t>
            </w:r>
          </w:p>
        </w:tc>
        <w:tc>
          <w:tcPr>
            <w:tcW w:w="8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0"/>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项目名称</w:t>
            </w:r>
          </w:p>
        </w:tc>
        <w:tc>
          <w:tcPr>
            <w:tcW w:w="1538" w:type="pct"/>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0"/>
              <w:jc w:val="center"/>
              <w:textAlignment w:val="baseline"/>
              <w:rPr>
                <w:rFonts w:hint="eastAsia" w:ascii="仿宋" w:hAnsi="仿宋" w:eastAsia="仿宋" w:cs="仿宋"/>
                <w:sz w:val="28"/>
                <w:szCs w:val="28"/>
              </w:rPr>
            </w:pPr>
          </w:p>
        </w:tc>
        <w:tc>
          <w:tcPr>
            <w:tcW w:w="990"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0"/>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定标时间</w:t>
            </w:r>
          </w:p>
        </w:tc>
        <w:tc>
          <w:tcPr>
            <w:tcW w:w="734" w:type="pct"/>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0"/>
              <w:jc w:val="center"/>
              <w:textAlignment w:val="baseline"/>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909" w:type="pct"/>
            <w:vMerge w:val="continue"/>
            <w:tcBorders>
              <w:top w:val="nil"/>
              <w:bottom w:val="nil"/>
            </w:tcBorders>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0"/>
              <w:jc w:val="center"/>
              <w:textAlignment w:val="baseline"/>
              <w:rPr>
                <w:rFonts w:hint="eastAsia" w:ascii="仿宋" w:hAnsi="仿宋" w:eastAsia="仿宋" w:cs="仿宋"/>
                <w:sz w:val="28"/>
                <w:szCs w:val="28"/>
              </w:rPr>
            </w:pPr>
          </w:p>
        </w:tc>
        <w:tc>
          <w:tcPr>
            <w:tcW w:w="8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0"/>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定标地点</w:t>
            </w:r>
          </w:p>
        </w:tc>
        <w:tc>
          <w:tcPr>
            <w:tcW w:w="1538" w:type="pct"/>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0"/>
              <w:jc w:val="center"/>
              <w:textAlignment w:val="baseline"/>
              <w:rPr>
                <w:rFonts w:hint="eastAsia" w:ascii="仿宋" w:hAnsi="仿宋" w:eastAsia="仿宋" w:cs="仿宋"/>
                <w:sz w:val="28"/>
                <w:szCs w:val="28"/>
              </w:rPr>
            </w:pPr>
          </w:p>
        </w:tc>
        <w:tc>
          <w:tcPr>
            <w:tcW w:w="990"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0"/>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推荐中标</w:t>
            </w:r>
            <w:r>
              <w:rPr>
                <w:rFonts w:hint="eastAsia" w:ascii="仿宋" w:hAnsi="仿宋" w:eastAsia="仿宋" w:cs="仿宋"/>
                <w:spacing w:val="-3"/>
                <w:sz w:val="28"/>
                <w:szCs w:val="28"/>
              </w:rPr>
              <w:t>候选人数</w:t>
            </w:r>
            <w:r>
              <w:rPr>
                <w:rFonts w:hint="eastAsia" w:ascii="仿宋" w:hAnsi="仿宋" w:eastAsia="仿宋" w:cs="仿宋"/>
                <w:sz w:val="28"/>
                <w:szCs w:val="28"/>
              </w:rPr>
              <w:t>量</w:t>
            </w:r>
          </w:p>
        </w:tc>
        <w:tc>
          <w:tcPr>
            <w:tcW w:w="734"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0"/>
              <w:jc w:val="center"/>
              <w:textAlignment w:val="baseline"/>
              <w:rPr>
                <w:rFonts w:hint="eastAsia" w:ascii="仿宋" w:hAnsi="仿宋" w:eastAsia="仿宋" w:cs="仿宋"/>
                <w:sz w:val="28"/>
                <w:szCs w:val="28"/>
              </w:rPr>
            </w:pPr>
            <w:r>
              <w:rPr>
                <w:rFonts w:hint="eastAsia" w:ascii="仿宋" w:hAnsi="仿宋" w:eastAsia="仿宋" w:cs="仿宋"/>
                <w:sz w:val="28"/>
                <w:szCs w:val="28"/>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909" w:type="pct"/>
            <w:vMerge w:val="continue"/>
            <w:tcBorders>
              <w:top w:val="nil"/>
            </w:tcBorders>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0"/>
              <w:jc w:val="center"/>
              <w:textAlignment w:val="baseline"/>
              <w:rPr>
                <w:rFonts w:hint="eastAsia" w:ascii="仿宋" w:hAnsi="仿宋" w:eastAsia="仿宋" w:cs="仿宋"/>
                <w:sz w:val="28"/>
                <w:szCs w:val="28"/>
              </w:rPr>
            </w:pPr>
          </w:p>
        </w:tc>
        <w:tc>
          <w:tcPr>
            <w:tcW w:w="2365" w:type="pct"/>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0"/>
              <w:jc w:val="center"/>
              <w:textAlignment w:val="baseline"/>
              <w:rPr>
                <w:rFonts w:hint="eastAsia" w:ascii="仿宋" w:hAnsi="仿宋" w:eastAsia="仿宋" w:cs="仿宋"/>
                <w:sz w:val="28"/>
                <w:szCs w:val="28"/>
              </w:rPr>
            </w:pPr>
            <w:r>
              <w:rPr>
                <w:rFonts w:hint="eastAsia" w:ascii="仿宋" w:hAnsi="仿宋" w:eastAsia="仿宋" w:cs="仿宋"/>
                <w:spacing w:val="-3"/>
                <w:sz w:val="28"/>
                <w:szCs w:val="28"/>
              </w:rPr>
              <w:t>是否实地考察</w:t>
            </w:r>
          </w:p>
        </w:tc>
        <w:tc>
          <w:tcPr>
            <w:tcW w:w="1724" w:type="pct"/>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20" w:line="240" w:lineRule="auto"/>
              <w:ind w:left="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（是或否）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6" w:hRule="atLeast"/>
        </w:trPr>
        <w:tc>
          <w:tcPr>
            <w:tcW w:w="90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z w:val="28"/>
                <w:szCs w:val="28"/>
                <w:lang w:eastAsia="zh-CN"/>
              </w:rPr>
            </w:pPr>
            <w:r>
              <w:rPr>
                <w:rFonts w:hint="eastAsia" w:ascii="仿宋" w:hAnsi="仿宋" w:eastAsia="仿宋" w:cs="仿宋"/>
                <w:spacing w:val="-4"/>
                <w:sz w:val="28"/>
                <w:szCs w:val="28"/>
                <w:lang w:eastAsia="zh-CN"/>
              </w:rPr>
              <w:t>定标因素</w:t>
            </w:r>
          </w:p>
        </w:tc>
        <w:tc>
          <w:tcPr>
            <w:tcW w:w="4090" w:type="pct"/>
            <w:gridSpan w:val="4"/>
            <w:noWrap w:val="0"/>
            <w:vAlign w:val="center"/>
          </w:tcPr>
          <w:p>
            <w:pPr>
              <w:spacing w:before="78" w:line="400" w:lineRule="exact"/>
              <w:ind w:left="116"/>
              <w:jc w:val="left"/>
              <w:rPr>
                <w:rFonts w:hint="eastAsia" w:ascii="仿宋" w:hAnsi="仿宋" w:eastAsia="仿宋" w:cs="仿宋"/>
                <w:sz w:val="28"/>
                <w:szCs w:val="28"/>
              </w:rPr>
            </w:pPr>
            <w:r>
              <w:rPr>
                <w:rFonts w:hint="eastAsia" w:ascii="仿宋" w:hAnsi="仿宋" w:eastAsia="仿宋" w:cs="仿宋"/>
                <w:spacing w:val="-3"/>
                <w:position w:val="11"/>
                <w:sz w:val="28"/>
                <w:szCs w:val="28"/>
              </w:rPr>
              <w:t>（请按招标文件要求选择）</w:t>
            </w:r>
          </w:p>
          <w:p>
            <w:pPr>
              <w:spacing w:before="111" w:line="222" w:lineRule="auto"/>
              <w:ind w:left="114"/>
              <w:jc w:val="left"/>
              <w:rPr>
                <w:rFonts w:ascii="仿宋" w:hAnsi="仿宋" w:eastAsia="仿宋" w:cs="仿宋"/>
                <w:spacing w:val="-8"/>
                <w:sz w:val="28"/>
                <w:szCs w:val="28"/>
              </w:rPr>
            </w:pPr>
            <w:r>
              <w:rPr>
                <w:rFonts w:ascii="仿宋" w:hAnsi="仿宋" w:eastAsia="仿宋" w:cs="仿宋"/>
                <w:spacing w:val="-8"/>
                <w:sz w:val="28"/>
                <w:szCs w:val="28"/>
              </w:rPr>
              <w:t>1.评标委员会评审意见；</w:t>
            </w:r>
          </w:p>
          <w:p>
            <w:pPr>
              <w:spacing w:before="111" w:line="222" w:lineRule="auto"/>
              <w:ind w:left="114"/>
              <w:jc w:val="left"/>
              <w:rPr>
                <w:rFonts w:ascii="仿宋" w:hAnsi="仿宋" w:eastAsia="仿宋" w:cs="仿宋"/>
                <w:spacing w:val="-8"/>
                <w:sz w:val="28"/>
                <w:szCs w:val="28"/>
              </w:rPr>
            </w:pPr>
            <w:r>
              <w:rPr>
                <w:rFonts w:ascii="仿宋" w:hAnsi="仿宋" w:eastAsia="仿宋" w:cs="仿宋"/>
                <w:spacing w:val="-8"/>
                <w:sz w:val="28"/>
                <w:szCs w:val="28"/>
              </w:rPr>
              <w:t>2.考察报告</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如有</w:t>
            </w:r>
            <w:r>
              <w:rPr>
                <w:rFonts w:hint="eastAsia" w:ascii="仿宋" w:hAnsi="仿宋" w:eastAsia="仿宋" w:cs="仿宋"/>
                <w:spacing w:val="-8"/>
                <w:sz w:val="28"/>
                <w:szCs w:val="28"/>
                <w:lang w:eastAsia="zh-CN"/>
              </w:rPr>
              <w:t>）</w:t>
            </w:r>
            <w:r>
              <w:rPr>
                <w:rFonts w:ascii="仿宋" w:hAnsi="仿宋" w:eastAsia="仿宋" w:cs="仿宋"/>
                <w:spacing w:val="-8"/>
                <w:sz w:val="28"/>
                <w:szCs w:val="28"/>
              </w:rPr>
              <w:t>；</w:t>
            </w:r>
          </w:p>
          <w:p>
            <w:pPr>
              <w:spacing w:before="111" w:line="222" w:lineRule="auto"/>
              <w:ind w:left="114"/>
              <w:jc w:val="left"/>
              <w:rPr>
                <w:rFonts w:ascii="仿宋" w:hAnsi="仿宋" w:eastAsia="仿宋" w:cs="仿宋"/>
                <w:spacing w:val="-8"/>
                <w:sz w:val="28"/>
                <w:szCs w:val="28"/>
              </w:rPr>
            </w:pPr>
            <w:r>
              <w:rPr>
                <w:rFonts w:hint="eastAsia" w:ascii="仿宋" w:hAnsi="仿宋" w:eastAsia="仿宋" w:cs="仿宋"/>
                <w:spacing w:val="-8"/>
                <w:sz w:val="28"/>
                <w:szCs w:val="28"/>
                <w:lang w:val="en-US" w:eastAsia="zh-CN"/>
              </w:rPr>
              <w:t>3</w:t>
            </w:r>
            <w:r>
              <w:rPr>
                <w:rFonts w:ascii="仿宋" w:hAnsi="仿宋" w:eastAsia="仿宋" w:cs="仿宋"/>
                <w:spacing w:val="-8"/>
                <w:sz w:val="28"/>
                <w:szCs w:val="28"/>
              </w:rPr>
              <w:t>.</w:t>
            </w:r>
            <w:r>
              <w:rPr>
                <w:rFonts w:hint="eastAsia" w:ascii="仿宋" w:hAnsi="仿宋" w:eastAsia="仿宋" w:cs="仿宋"/>
                <w:spacing w:val="-8"/>
                <w:sz w:val="28"/>
                <w:szCs w:val="28"/>
              </w:rPr>
              <w:t>价格因素</w:t>
            </w:r>
            <w:r>
              <w:rPr>
                <w:rFonts w:ascii="仿宋" w:hAnsi="仿宋" w:eastAsia="仿宋" w:cs="仿宋"/>
                <w:spacing w:val="-8"/>
                <w:sz w:val="28"/>
                <w:szCs w:val="28"/>
              </w:rPr>
              <w:t>；</w:t>
            </w:r>
          </w:p>
          <w:p>
            <w:pPr>
              <w:spacing w:before="111" w:line="222" w:lineRule="auto"/>
              <w:ind w:left="114"/>
              <w:jc w:val="left"/>
              <w:rPr>
                <w:rFonts w:hint="eastAsia" w:ascii="仿宋" w:hAnsi="仿宋" w:eastAsia="仿宋" w:cs="仿宋"/>
                <w:spacing w:val="-8"/>
                <w:sz w:val="28"/>
                <w:szCs w:val="28"/>
                <w:lang w:eastAsia="zh-CN"/>
              </w:rPr>
            </w:pPr>
            <w:r>
              <w:rPr>
                <w:rFonts w:hint="eastAsia" w:ascii="仿宋" w:hAnsi="仿宋" w:eastAsia="仿宋" w:cs="仿宋"/>
                <w:spacing w:val="-8"/>
                <w:sz w:val="28"/>
                <w:szCs w:val="28"/>
                <w:lang w:val="en-US" w:eastAsia="zh-CN"/>
              </w:rPr>
              <w:t>4</w:t>
            </w:r>
            <w:r>
              <w:rPr>
                <w:rFonts w:ascii="仿宋" w:hAnsi="仿宋" w:eastAsia="仿宋" w:cs="仿宋"/>
                <w:spacing w:val="-8"/>
                <w:sz w:val="28"/>
                <w:szCs w:val="28"/>
              </w:rPr>
              <w:t>.</w:t>
            </w:r>
            <w:r>
              <w:rPr>
                <w:rFonts w:hint="eastAsia" w:ascii="仿宋" w:hAnsi="仿宋" w:eastAsia="仿宋" w:cs="仿宋"/>
                <w:spacing w:val="-8"/>
                <w:sz w:val="28"/>
                <w:szCs w:val="28"/>
              </w:rPr>
              <w:t>企业实力</w:t>
            </w:r>
            <w:r>
              <w:rPr>
                <w:rFonts w:hint="eastAsia" w:ascii="仿宋" w:hAnsi="仿宋" w:eastAsia="仿宋" w:cs="仿宋"/>
                <w:spacing w:val="-8"/>
                <w:sz w:val="28"/>
                <w:szCs w:val="28"/>
                <w:lang w:eastAsia="zh-CN"/>
              </w:rPr>
              <w:t>；</w:t>
            </w:r>
          </w:p>
          <w:p>
            <w:pPr>
              <w:spacing w:before="111" w:line="222" w:lineRule="auto"/>
              <w:ind w:left="114"/>
              <w:jc w:val="left"/>
              <w:rPr>
                <w:rFonts w:ascii="仿宋" w:hAnsi="仿宋" w:eastAsia="仿宋" w:cs="仿宋"/>
                <w:spacing w:val="-8"/>
                <w:sz w:val="28"/>
                <w:szCs w:val="28"/>
              </w:rPr>
            </w:pPr>
            <w:r>
              <w:rPr>
                <w:rFonts w:hint="eastAsia" w:ascii="仿宋" w:hAnsi="仿宋" w:eastAsia="仿宋" w:cs="仿宋"/>
                <w:spacing w:val="-8"/>
                <w:sz w:val="28"/>
                <w:szCs w:val="28"/>
                <w:lang w:val="en-US" w:eastAsia="zh-CN"/>
              </w:rPr>
              <w:t>5</w:t>
            </w:r>
            <w:r>
              <w:rPr>
                <w:rFonts w:ascii="仿宋" w:hAnsi="仿宋" w:eastAsia="仿宋" w:cs="仿宋"/>
                <w:spacing w:val="-8"/>
                <w:sz w:val="28"/>
                <w:szCs w:val="28"/>
              </w:rPr>
              <w:t>.</w:t>
            </w:r>
            <w:r>
              <w:rPr>
                <w:rFonts w:hint="eastAsia" w:ascii="仿宋" w:hAnsi="仿宋" w:eastAsia="仿宋" w:cs="仿宋"/>
                <w:spacing w:val="-8"/>
                <w:sz w:val="28"/>
                <w:szCs w:val="28"/>
              </w:rPr>
              <w:t>企业信誉</w:t>
            </w:r>
            <w:r>
              <w:rPr>
                <w:rFonts w:ascii="仿宋" w:hAnsi="仿宋" w:eastAsia="仿宋" w:cs="仿宋"/>
                <w:spacing w:val="-8"/>
                <w:sz w:val="28"/>
                <w:szCs w:val="28"/>
              </w:rPr>
              <w:t>；</w:t>
            </w:r>
          </w:p>
          <w:p>
            <w:pPr>
              <w:spacing w:before="111" w:line="222" w:lineRule="auto"/>
              <w:ind w:left="114"/>
              <w:jc w:val="left"/>
              <w:rPr>
                <w:rFonts w:ascii="仿宋" w:hAnsi="仿宋" w:eastAsia="仿宋" w:cs="仿宋"/>
                <w:spacing w:val="-8"/>
                <w:sz w:val="28"/>
                <w:szCs w:val="28"/>
              </w:rPr>
            </w:pPr>
            <w:r>
              <w:rPr>
                <w:rFonts w:hint="eastAsia" w:ascii="仿宋" w:hAnsi="仿宋" w:eastAsia="仿宋" w:cs="仿宋"/>
                <w:spacing w:val="-8"/>
                <w:sz w:val="28"/>
                <w:szCs w:val="28"/>
                <w:lang w:val="en-US" w:eastAsia="zh-CN"/>
              </w:rPr>
              <w:t>6</w:t>
            </w:r>
            <w:r>
              <w:rPr>
                <w:rFonts w:ascii="仿宋" w:hAnsi="仿宋" w:eastAsia="仿宋" w:cs="仿宋"/>
                <w:spacing w:val="-8"/>
                <w:sz w:val="28"/>
                <w:szCs w:val="28"/>
              </w:rPr>
              <w:t>.</w:t>
            </w:r>
            <w:r>
              <w:rPr>
                <w:rFonts w:hint="eastAsia" w:ascii="仿宋" w:hAnsi="仿宋" w:eastAsia="仿宋" w:cs="仿宋"/>
                <w:spacing w:val="-8"/>
                <w:sz w:val="28"/>
                <w:szCs w:val="28"/>
              </w:rPr>
              <w:t>拟派团队能力与水平</w:t>
            </w:r>
            <w:r>
              <w:rPr>
                <w:rFonts w:ascii="仿宋" w:hAnsi="仿宋" w:eastAsia="仿宋" w:cs="仿宋"/>
                <w:spacing w:val="-8"/>
                <w:sz w:val="28"/>
                <w:szCs w:val="28"/>
              </w:rPr>
              <w:t>；</w:t>
            </w:r>
          </w:p>
          <w:p>
            <w:pPr>
              <w:spacing w:before="111" w:line="222" w:lineRule="auto"/>
              <w:ind w:left="114"/>
              <w:jc w:val="left"/>
              <w:rPr>
                <w:rFonts w:hint="eastAsia" w:ascii="仿宋" w:hAnsi="仿宋" w:eastAsia="仿宋" w:cs="仿宋"/>
                <w:sz w:val="28"/>
                <w:szCs w:val="28"/>
              </w:rPr>
            </w:pPr>
            <w:r>
              <w:rPr>
                <w:rFonts w:hint="eastAsia" w:ascii="仿宋" w:hAnsi="仿宋" w:eastAsia="仿宋" w:cs="仿宋"/>
                <w:spacing w:val="-8"/>
                <w:sz w:val="28"/>
                <w:szCs w:val="28"/>
                <w:lang w:val="en-US" w:eastAsia="zh-CN"/>
              </w:rPr>
              <w:t>7</w:t>
            </w:r>
            <w:r>
              <w:rPr>
                <w:rFonts w:ascii="仿宋" w:hAnsi="仿宋" w:eastAsia="仿宋" w:cs="仿宋"/>
                <w:spacing w:val="-8"/>
                <w:sz w:val="28"/>
                <w:szCs w:val="28"/>
              </w:rPr>
              <w:t>.招标人认为需考量的其他要素。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90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定标</w:t>
            </w:r>
            <w:r>
              <w:rPr>
                <w:rFonts w:hint="eastAsia" w:ascii="仿宋" w:hAnsi="仿宋" w:eastAsia="仿宋" w:cs="仿宋"/>
                <w:spacing w:val="-4"/>
                <w:sz w:val="28"/>
                <w:szCs w:val="28"/>
                <w:lang w:val="en-US" w:eastAsia="zh-CN"/>
              </w:rPr>
              <w:t>方</w:t>
            </w:r>
            <w:r>
              <w:rPr>
                <w:rFonts w:hint="eastAsia" w:ascii="仿宋" w:hAnsi="仿宋" w:eastAsia="仿宋" w:cs="仿宋"/>
                <w:spacing w:val="-4"/>
                <w:sz w:val="28"/>
                <w:szCs w:val="28"/>
              </w:rPr>
              <w:t>法</w:t>
            </w:r>
          </w:p>
        </w:tc>
        <w:tc>
          <w:tcPr>
            <w:tcW w:w="4090" w:type="pct"/>
            <w:gridSpan w:val="4"/>
            <w:noWrap w:val="0"/>
            <w:vAlign w:val="center"/>
          </w:tcPr>
          <w:p>
            <w:pPr>
              <w:spacing w:before="244" w:line="220" w:lineRule="auto"/>
              <w:ind w:left="115"/>
              <w:jc w:val="both"/>
              <w:rPr>
                <w:rFonts w:hint="eastAsia" w:ascii="仿宋" w:hAnsi="仿宋" w:eastAsia="仿宋" w:cs="仿宋"/>
                <w:sz w:val="28"/>
                <w:szCs w:val="28"/>
              </w:rPr>
            </w:pPr>
            <w:r>
              <w:rPr>
                <w:rFonts w:hint="eastAsia" w:ascii="仿宋" w:hAnsi="仿宋" w:eastAsia="仿宋" w:cs="仿宋"/>
                <w:spacing w:val="-3"/>
                <w:sz w:val="28"/>
                <w:szCs w:val="28"/>
              </w:rPr>
              <w:t>（请按招标文件要求选择）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90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pacing w:val="-10"/>
                <w:sz w:val="28"/>
                <w:szCs w:val="28"/>
              </w:rPr>
            </w:pPr>
            <w:r>
              <w:rPr>
                <w:rFonts w:hint="eastAsia" w:ascii="仿宋" w:hAnsi="仿宋" w:eastAsia="仿宋" w:cs="仿宋"/>
                <w:spacing w:val="-10"/>
                <w:sz w:val="28"/>
                <w:szCs w:val="28"/>
              </w:rPr>
              <w:t>中标候选人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5"/>
                <w:sz w:val="28"/>
                <w:szCs w:val="28"/>
              </w:rPr>
              <w:t>名单</w:t>
            </w:r>
          </w:p>
        </w:tc>
        <w:tc>
          <w:tcPr>
            <w:tcW w:w="4090" w:type="pct"/>
            <w:gridSpan w:val="4"/>
            <w:noWrap w:val="0"/>
            <w:vAlign w:val="center"/>
          </w:tcPr>
          <w:p>
            <w:pPr>
              <w:pStyle w:val="24"/>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90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1"/>
                <w:sz w:val="28"/>
                <w:szCs w:val="28"/>
              </w:rPr>
              <w:t>中标人</w:t>
            </w:r>
          </w:p>
        </w:tc>
        <w:tc>
          <w:tcPr>
            <w:tcW w:w="4090" w:type="pct"/>
            <w:gridSpan w:val="4"/>
            <w:noWrap w:val="0"/>
            <w:vAlign w:val="center"/>
          </w:tcPr>
          <w:p>
            <w:pPr>
              <w:pStyle w:val="24"/>
              <w:jc w:val="center"/>
              <w:rPr>
                <w:rFonts w:hint="eastAsia" w:ascii="仿宋" w:hAnsi="仿宋" w:eastAsia="仿宋" w:cs="仿宋"/>
                <w:sz w:val="28"/>
                <w:szCs w:val="28"/>
              </w:rPr>
            </w:pPr>
          </w:p>
        </w:tc>
      </w:tr>
    </w:tbl>
    <w:p>
      <w:pPr>
        <w:rPr>
          <w:rFonts w:ascii="Arial" w:hAnsi="Arial" w:eastAsia="Arial" w:cs="Arial"/>
          <w:sz w:val="21"/>
          <w:szCs w:val="21"/>
        </w:rPr>
        <w:sectPr>
          <w:footerReference r:id="rId5" w:type="default"/>
          <w:pgSz w:w="11906" w:h="16839"/>
          <w:pgMar w:top="1431" w:right="1686" w:bottom="1128" w:left="1596" w:header="0" w:footer="1746" w:gutter="0"/>
          <w:cols w:space="720" w:num="1"/>
        </w:sectPr>
      </w:pPr>
    </w:p>
    <w:p>
      <w:pPr>
        <w:spacing w:before="63"/>
      </w:pPr>
    </w:p>
    <w:p>
      <w:pPr>
        <w:spacing w:before="63"/>
      </w:pPr>
    </w:p>
    <w:tbl>
      <w:tblPr>
        <w:tblStyle w:val="23"/>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00"/>
        <w:gridCol w:w="4189"/>
        <w:gridCol w:w="2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1021"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
              <w:jc w:val="center"/>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定标</w:t>
            </w:r>
            <w:r>
              <w:rPr>
                <w:rFonts w:hint="eastAsia" w:ascii="仿宋" w:hAnsi="仿宋" w:eastAsia="仿宋" w:cs="仿宋"/>
                <w:spacing w:val="-6"/>
                <w:sz w:val="28"/>
                <w:szCs w:val="28"/>
                <w:lang w:val="en-US" w:eastAsia="zh-CN"/>
              </w:rPr>
              <w:t>方</w:t>
            </w:r>
            <w:r>
              <w:rPr>
                <w:rFonts w:hint="eastAsia" w:ascii="仿宋" w:hAnsi="仿宋" w:eastAsia="仿宋" w:cs="仿宋"/>
                <w:spacing w:val="-6"/>
                <w:sz w:val="28"/>
                <w:szCs w:val="28"/>
              </w:rPr>
              <w:t>法</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操作概况</w:t>
            </w:r>
          </w:p>
        </w:tc>
        <w:tc>
          <w:tcPr>
            <w:tcW w:w="3978" w:type="pct"/>
            <w:gridSpan w:val="2"/>
            <w:noWrap w:val="0"/>
            <w:vAlign w:val="center"/>
          </w:tcPr>
          <w:p>
            <w:pPr>
              <w:spacing w:before="241" w:line="560" w:lineRule="exact"/>
              <w:ind w:left="355"/>
              <w:jc w:val="left"/>
              <w:rPr>
                <w:rFonts w:hint="eastAsia" w:ascii="仿宋" w:hAnsi="仿宋" w:eastAsia="仿宋" w:cs="仿宋"/>
                <w:sz w:val="28"/>
                <w:szCs w:val="28"/>
              </w:rPr>
            </w:pPr>
            <w:r>
              <w:rPr>
                <w:rFonts w:hint="eastAsia" w:ascii="仿宋" w:hAnsi="仿宋" w:eastAsia="仿宋" w:cs="仿宋"/>
                <w:sz w:val="28"/>
                <w:szCs w:val="28"/>
              </w:rPr>
              <w:t>（根据定标</w:t>
            </w:r>
            <w:r>
              <w:rPr>
                <w:rFonts w:hint="eastAsia" w:ascii="仿宋" w:hAnsi="仿宋" w:eastAsia="仿宋" w:cs="仿宋"/>
                <w:sz w:val="28"/>
                <w:szCs w:val="28"/>
                <w:lang w:val="en-US" w:eastAsia="zh-CN"/>
              </w:rPr>
              <w:t>方</w:t>
            </w:r>
            <w:r>
              <w:rPr>
                <w:rFonts w:hint="eastAsia" w:ascii="仿宋" w:hAnsi="仿宋" w:eastAsia="仿宋" w:cs="仿宋"/>
                <w:sz w:val="28"/>
                <w:szCs w:val="28"/>
              </w:rPr>
              <w:t>法简易描述产生中标人的过程或各中标候选人票数）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2" w:hRule="atLeast"/>
        </w:trPr>
        <w:tc>
          <w:tcPr>
            <w:tcW w:w="1021"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其它需说明</w:t>
            </w:r>
            <w:r>
              <w:rPr>
                <w:rFonts w:hint="eastAsia" w:ascii="仿宋" w:hAnsi="仿宋" w:eastAsia="仿宋" w:cs="仿宋"/>
                <w:spacing w:val="-7"/>
                <w:sz w:val="28"/>
                <w:szCs w:val="28"/>
              </w:rPr>
              <w:t>的事宜</w:t>
            </w:r>
          </w:p>
        </w:tc>
        <w:tc>
          <w:tcPr>
            <w:tcW w:w="3978" w:type="pct"/>
            <w:gridSpan w:val="2"/>
            <w:noWrap w:val="0"/>
            <w:vAlign w:val="center"/>
          </w:tcPr>
          <w:p>
            <w:pPr>
              <w:pStyle w:val="24"/>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21" w:type="pct"/>
            <w:vMerge w:val="restart"/>
            <w:tcBorders>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eastAsia" w:ascii="仿宋" w:hAnsi="仿宋" w:eastAsia="仿宋" w:cs="仿宋"/>
                <w:sz w:val="28"/>
                <w:szCs w:val="28"/>
              </w:rPr>
            </w:pPr>
            <w:r>
              <w:rPr>
                <w:rFonts w:hint="eastAsia" w:ascii="仿宋" w:hAnsi="仿宋" w:eastAsia="仿宋" w:cs="仿宋"/>
                <w:spacing w:val="-5"/>
                <w:sz w:val="28"/>
                <w:szCs w:val="28"/>
              </w:rPr>
              <w:t>定标委员会</w:t>
            </w:r>
            <w:r>
              <w:rPr>
                <w:rFonts w:hint="eastAsia" w:ascii="仿宋" w:hAnsi="仿宋" w:eastAsia="仿宋" w:cs="仿宋"/>
                <w:spacing w:val="-4"/>
                <w:sz w:val="28"/>
                <w:szCs w:val="28"/>
              </w:rPr>
              <w:t>成员</w:t>
            </w:r>
            <w:r>
              <w:rPr>
                <w:rFonts w:hint="eastAsia" w:ascii="仿宋" w:hAnsi="仿宋" w:eastAsia="仿宋" w:cs="仿宋"/>
                <w:spacing w:val="-6"/>
                <w:sz w:val="28"/>
                <w:szCs w:val="28"/>
              </w:rPr>
              <w:t>（签名）</w:t>
            </w:r>
          </w:p>
        </w:tc>
        <w:tc>
          <w:tcPr>
            <w:tcW w:w="2516" w:type="pct"/>
            <w:noWrap w:val="0"/>
            <w:vAlign w:val="center"/>
          </w:tcPr>
          <w:p>
            <w:pPr>
              <w:spacing w:before="243" w:line="224" w:lineRule="auto"/>
              <w:jc w:val="center"/>
              <w:rPr>
                <w:rFonts w:hint="eastAsia" w:ascii="仿宋" w:hAnsi="仿宋" w:eastAsia="仿宋" w:cs="仿宋"/>
                <w:sz w:val="28"/>
                <w:szCs w:val="28"/>
              </w:rPr>
            </w:pPr>
            <w:r>
              <w:rPr>
                <w:rFonts w:hint="eastAsia" w:ascii="仿宋" w:hAnsi="仿宋" w:eastAsia="仿宋" w:cs="仿宋"/>
                <w:spacing w:val="-8"/>
                <w:sz w:val="28"/>
                <w:szCs w:val="28"/>
              </w:rPr>
              <w:t>姓名</w:t>
            </w:r>
          </w:p>
        </w:tc>
        <w:tc>
          <w:tcPr>
            <w:tcW w:w="1461" w:type="pct"/>
            <w:noWrap w:val="0"/>
            <w:vAlign w:val="center"/>
          </w:tcPr>
          <w:p>
            <w:pPr>
              <w:spacing w:before="243" w:line="224" w:lineRule="auto"/>
              <w:jc w:val="center"/>
              <w:rPr>
                <w:rFonts w:hint="eastAsia" w:ascii="仿宋" w:hAnsi="仿宋" w:eastAsia="仿宋" w:cs="仿宋"/>
                <w:sz w:val="28"/>
                <w:szCs w:val="28"/>
              </w:rPr>
            </w:pPr>
            <w:r>
              <w:rPr>
                <w:rFonts w:hint="eastAsia" w:ascii="仿宋" w:hAnsi="仿宋" w:eastAsia="仿宋" w:cs="仿宋"/>
                <w:spacing w:val="-5"/>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21" w:type="pct"/>
            <w:vMerge w:val="continue"/>
            <w:tcBorders>
              <w:top w:val="nil"/>
              <w:bottom w:val="nil"/>
            </w:tcBorders>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z w:val="28"/>
                <w:szCs w:val="28"/>
              </w:rPr>
            </w:pPr>
          </w:p>
        </w:tc>
        <w:tc>
          <w:tcPr>
            <w:tcW w:w="2516" w:type="pct"/>
            <w:noWrap w:val="0"/>
            <w:vAlign w:val="center"/>
          </w:tcPr>
          <w:p>
            <w:pPr>
              <w:pStyle w:val="24"/>
              <w:jc w:val="center"/>
              <w:rPr>
                <w:rFonts w:hint="eastAsia" w:ascii="仿宋" w:hAnsi="仿宋" w:eastAsia="仿宋" w:cs="仿宋"/>
                <w:sz w:val="28"/>
                <w:szCs w:val="28"/>
              </w:rPr>
            </w:pPr>
          </w:p>
        </w:tc>
        <w:tc>
          <w:tcPr>
            <w:tcW w:w="1461" w:type="pct"/>
            <w:noWrap w:val="0"/>
            <w:vAlign w:val="center"/>
          </w:tcPr>
          <w:p>
            <w:pPr>
              <w:pStyle w:val="24"/>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21" w:type="pct"/>
            <w:vMerge w:val="continue"/>
            <w:tcBorders>
              <w:top w:val="nil"/>
              <w:bottom w:val="nil"/>
            </w:tcBorders>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z w:val="28"/>
                <w:szCs w:val="28"/>
              </w:rPr>
            </w:pPr>
          </w:p>
        </w:tc>
        <w:tc>
          <w:tcPr>
            <w:tcW w:w="2516" w:type="pct"/>
            <w:noWrap w:val="0"/>
            <w:vAlign w:val="center"/>
          </w:tcPr>
          <w:p>
            <w:pPr>
              <w:pStyle w:val="24"/>
              <w:jc w:val="center"/>
              <w:rPr>
                <w:rFonts w:hint="eastAsia" w:ascii="仿宋" w:hAnsi="仿宋" w:eastAsia="仿宋" w:cs="仿宋"/>
                <w:sz w:val="28"/>
                <w:szCs w:val="28"/>
              </w:rPr>
            </w:pPr>
          </w:p>
        </w:tc>
        <w:tc>
          <w:tcPr>
            <w:tcW w:w="1461" w:type="pct"/>
            <w:noWrap w:val="0"/>
            <w:vAlign w:val="center"/>
          </w:tcPr>
          <w:p>
            <w:pPr>
              <w:pStyle w:val="24"/>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21" w:type="pct"/>
            <w:vMerge w:val="continue"/>
            <w:tcBorders>
              <w:top w:val="nil"/>
              <w:bottom w:val="nil"/>
            </w:tcBorders>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z w:val="28"/>
                <w:szCs w:val="28"/>
              </w:rPr>
            </w:pPr>
          </w:p>
        </w:tc>
        <w:tc>
          <w:tcPr>
            <w:tcW w:w="2516" w:type="pct"/>
            <w:noWrap w:val="0"/>
            <w:vAlign w:val="center"/>
          </w:tcPr>
          <w:p>
            <w:pPr>
              <w:pStyle w:val="24"/>
              <w:jc w:val="center"/>
              <w:rPr>
                <w:rFonts w:hint="eastAsia" w:ascii="仿宋" w:hAnsi="仿宋" w:eastAsia="仿宋" w:cs="仿宋"/>
                <w:sz w:val="28"/>
                <w:szCs w:val="28"/>
              </w:rPr>
            </w:pPr>
          </w:p>
        </w:tc>
        <w:tc>
          <w:tcPr>
            <w:tcW w:w="1461" w:type="pct"/>
            <w:noWrap w:val="0"/>
            <w:vAlign w:val="center"/>
          </w:tcPr>
          <w:p>
            <w:pPr>
              <w:pStyle w:val="24"/>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21" w:type="pct"/>
            <w:vMerge w:val="continue"/>
            <w:tcBorders>
              <w:top w:val="nil"/>
              <w:bottom w:val="nil"/>
            </w:tcBorders>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z w:val="28"/>
                <w:szCs w:val="28"/>
              </w:rPr>
            </w:pPr>
          </w:p>
        </w:tc>
        <w:tc>
          <w:tcPr>
            <w:tcW w:w="2516" w:type="pct"/>
            <w:noWrap w:val="0"/>
            <w:vAlign w:val="center"/>
          </w:tcPr>
          <w:p>
            <w:pPr>
              <w:pStyle w:val="24"/>
              <w:jc w:val="center"/>
              <w:rPr>
                <w:rFonts w:hint="eastAsia" w:ascii="仿宋" w:hAnsi="仿宋" w:eastAsia="仿宋" w:cs="仿宋"/>
                <w:sz w:val="28"/>
                <w:szCs w:val="28"/>
              </w:rPr>
            </w:pPr>
          </w:p>
        </w:tc>
        <w:tc>
          <w:tcPr>
            <w:tcW w:w="1461" w:type="pct"/>
            <w:noWrap w:val="0"/>
            <w:vAlign w:val="center"/>
          </w:tcPr>
          <w:p>
            <w:pPr>
              <w:pStyle w:val="24"/>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21" w:type="pct"/>
            <w:vMerge w:val="continue"/>
            <w:tcBorders>
              <w:top w:val="nil"/>
            </w:tcBorders>
            <w:noWrap w:val="0"/>
            <w:vAlign w:val="center"/>
          </w:tcPr>
          <w:p>
            <w:pPr>
              <w:pStyle w:val="24"/>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z w:val="28"/>
                <w:szCs w:val="28"/>
              </w:rPr>
            </w:pPr>
          </w:p>
        </w:tc>
        <w:tc>
          <w:tcPr>
            <w:tcW w:w="2516" w:type="pct"/>
            <w:noWrap w:val="0"/>
            <w:vAlign w:val="center"/>
          </w:tcPr>
          <w:p>
            <w:pPr>
              <w:pStyle w:val="24"/>
              <w:jc w:val="center"/>
              <w:rPr>
                <w:rFonts w:hint="eastAsia" w:ascii="仿宋" w:hAnsi="仿宋" w:eastAsia="仿宋" w:cs="仿宋"/>
                <w:sz w:val="28"/>
                <w:szCs w:val="28"/>
              </w:rPr>
            </w:pPr>
          </w:p>
        </w:tc>
        <w:tc>
          <w:tcPr>
            <w:tcW w:w="1461" w:type="pct"/>
            <w:noWrap w:val="0"/>
            <w:vAlign w:val="center"/>
          </w:tcPr>
          <w:p>
            <w:pPr>
              <w:pStyle w:val="24"/>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21" w:type="pct"/>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eastAsia" w:ascii="仿宋" w:hAnsi="仿宋" w:eastAsia="仿宋" w:cs="仿宋"/>
                <w:sz w:val="28"/>
                <w:szCs w:val="28"/>
              </w:rPr>
            </w:pPr>
            <w:r>
              <w:rPr>
                <w:rFonts w:hint="eastAsia" w:ascii="仿宋" w:hAnsi="仿宋" w:eastAsia="仿宋" w:cs="仿宋"/>
                <w:spacing w:val="-5"/>
                <w:sz w:val="28"/>
                <w:szCs w:val="28"/>
              </w:rPr>
              <w:t>定标监督小</w:t>
            </w:r>
            <w:r>
              <w:rPr>
                <w:rFonts w:hint="eastAsia" w:ascii="仿宋" w:hAnsi="仿宋" w:eastAsia="仿宋" w:cs="仿宋"/>
                <w:spacing w:val="-4"/>
                <w:sz w:val="28"/>
                <w:szCs w:val="28"/>
              </w:rPr>
              <w:t>组</w:t>
            </w:r>
            <w:r>
              <w:rPr>
                <w:rFonts w:hint="eastAsia" w:ascii="仿宋" w:hAnsi="仿宋" w:eastAsia="仿宋" w:cs="仿宋"/>
                <w:spacing w:val="-6"/>
                <w:sz w:val="28"/>
                <w:szCs w:val="28"/>
              </w:rPr>
              <w:t>（签名）</w:t>
            </w:r>
          </w:p>
        </w:tc>
        <w:tc>
          <w:tcPr>
            <w:tcW w:w="2516" w:type="pct"/>
            <w:noWrap w:val="0"/>
            <w:vAlign w:val="center"/>
          </w:tcPr>
          <w:p>
            <w:pPr>
              <w:pStyle w:val="24"/>
              <w:jc w:val="center"/>
              <w:rPr>
                <w:rFonts w:hint="eastAsia" w:ascii="仿宋" w:hAnsi="仿宋" w:eastAsia="仿宋" w:cs="仿宋"/>
                <w:sz w:val="28"/>
                <w:szCs w:val="28"/>
              </w:rPr>
            </w:pPr>
          </w:p>
        </w:tc>
        <w:tc>
          <w:tcPr>
            <w:tcW w:w="1461" w:type="pct"/>
            <w:noWrap w:val="0"/>
            <w:vAlign w:val="center"/>
          </w:tcPr>
          <w:p>
            <w:pPr>
              <w:pStyle w:val="24"/>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21" w:type="pct"/>
            <w:vMerge w:val="continue"/>
            <w:noWrap w:val="0"/>
            <w:vAlign w:val="center"/>
          </w:tcPr>
          <w:p>
            <w:pPr>
              <w:pStyle w:val="24"/>
              <w:jc w:val="center"/>
              <w:rPr>
                <w:rFonts w:hint="eastAsia" w:ascii="仿宋" w:hAnsi="仿宋" w:eastAsia="仿宋" w:cs="仿宋"/>
                <w:sz w:val="28"/>
                <w:szCs w:val="28"/>
              </w:rPr>
            </w:pPr>
          </w:p>
        </w:tc>
        <w:tc>
          <w:tcPr>
            <w:tcW w:w="2516" w:type="pct"/>
            <w:noWrap w:val="0"/>
            <w:vAlign w:val="center"/>
          </w:tcPr>
          <w:p>
            <w:pPr>
              <w:pStyle w:val="24"/>
              <w:jc w:val="center"/>
              <w:rPr>
                <w:rFonts w:hint="eastAsia" w:ascii="仿宋" w:hAnsi="仿宋" w:eastAsia="仿宋" w:cs="仿宋"/>
                <w:sz w:val="28"/>
                <w:szCs w:val="28"/>
              </w:rPr>
            </w:pPr>
          </w:p>
        </w:tc>
        <w:tc>
          <w:tcPr>
            <w:tcW w:w="1461" w:type="pct"/>
            <w:noWrap w:val="0"/>
            <w:vAlign w:val="center"/>
          </w:tcPr>
          <w:p>
            <w:pPr>
              <w:pStyle w:val="24"/>
              <w:jc w:val="center"/>
              <w:rPr>
                <w:rFonts w:hint="eastAsia" w:ascii="仿宋" w:hAnsi="仿宋" w:eastAsia="仿宋" w:cs="仿宋"/>
                <w:sz w:val="28"/>
                <w:szCs w:val="28"/>
              </w:rPr>
            </w:pPr>
          </w:p>
        </w:tc>
      </w:tr>
    </w:tbl>
    <w:p/>
    <w:p>
      <w:pPr>
        <w:rPr>
          <w:rFonts w:hint="default"/>
          <w:lang w:val="en-US" w:eastAsia="zh-CN"/>
        </w:rPr>
      </w:pPr>
    </w:p>
    <w:p>
      <w:pPr>
        <w:pStyle w:val="2"/>
        <w:rPr>
          <w:rFonts w:hint="default"/>
          <w:lang w:val="en-US" w:eastAsia="zh-CN"/>
        </w:rPr>
      </w:pPr>
    </w:p>
    <w:p>
      <w:pPr>
        <w:rPr>
          <w:rFonts w:hint="default"/>
          <w:lang w:val="en-US" w:eastAsia="zh-CN"/>
        </w:rPr>
      </w:pPr>
    </w:p>
    <w:p>
      <w:pPr>
        <w:pStyle w:val="6"/>
        <w:rPr>
          <w:rFonts w:hint="eastAsia" w:ascii="仿宋_GB2312" w:hAnsi="仿宋_GB2312" w:eastAsia="仿宋_GB2312" w:cs="仿宋_GB2312"/>
          <w:sz w:val="32"/>
          <w:szCs w:val="40"/>
          <w:lang w:val="en-US" w:eastAsia="zh-CN"/>
        </w:rPr>
      </w:pP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Roman 10cpi">
    <w:altName w:val="DejaVu Math TeX Gyre"/>
    <w:panose1 w:val="00000000000000000000"/>
    <w:charset w:val="00"/>
    <w:family w:val="moder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altName w:val="黑体"/>
    <w:panose1 w:val="020B0503020204020204"/>
    <w:charset w:val="00"/>
    <w:family w:val="swiss"/>
    <w:pitch w:val="default"/>
    <w:sig w:usb0="00000000" w:usb1="0000000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细黑">
    <w:altName w:val="汉仪中等线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汉仪中等线简">
    <w:panose1 w:val="02010600000101010101"/>
    <w:charset w:val="86"/>
    <w:family w:val="auto"/>
    <w:pitch w:val="default"/>
    <w:sig w:usb0="00000001" w:usb1="080E0800" w:usb2="00000002"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MnQIIvQEAAF4DAAAOAAAA&#10;ZHJzL2Uyb0RvYy54bWytU82O0zAQviPxDpbvNGmlhShqugKtFiEhQFr2AVzHbiz5TzNuk74AvAEn&#10;Ltx5rj4HY7fpIrghLs54ZvzNfN9M1reTs+ygAE3wHV8uas6Ul6E3ftfxx8/3LxrOMAnfCxu86vhR&#10;Ib/dPH+2HmOrVmEItlfACMRjO8aODynFtqpQDsoJXISoPAV1ACcSXWFX9SBGQne2WtX1y2oM0EcI&#10;UiGS9+4c5JuCr7WS6aPWqBKzHafeUjmhnNt8Vpu1aHcg4mDkpQ3xD104YTwVvULdiSTYHsxfUM5I&#10;CBh0WsjgqqC1kapwIDbL+g82D4OIqnAhcTBeZcL/Bys/HD4BMz3NbsmZF45mdPr29fT95+nHF0Y+&#10;EmiM2FLeQ6TMNL0JU8cT7NUcQvJn6pMGl79EilEKqX28KqymxCQ5l82qaWoKSYrNFypRPT2PgOmt&#10;Co5lo+NAIyzKisN7TOfUOSVX8+HeWFvGaD0bCfWmeXVTXlxDhG49FclEzt1mK03b6cJuG/ojkRtp&#10;DzruaVE5s+88yZxXZjZgNrazsY9gdgM1qYXFPChB8K/3iVoqneYqZ+hLcRpi4XpZuLwlv99L1tNv&#10;sf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IydAgi9AQAAXgMAAA4AAAAAAAAAAQAgAAAA&#10;OAEAAGRycy9lMm9Eb2MueG1sUEsFBgAAAAAGAAYAWQEAAGcFAAAAAA==&#10;">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jc w:val="both"/>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17</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x4jjkvAEAAF4DAAAOAAAA&#10;ZHJzL2Uyb0RvYy54bWytU82O0zAQviPxDpbvNGmlhShqugKtFiEhQFr2AVzHbiz5T7bbpC8Ab8CJ&#10;C3eeq8/BZ7fpIrghLs54ZvzNfN9M1reT0eQgQlTOdnS5qCkRlrte2V1HHz/fv2goiYnZnmlnRUeP&#10;ItLbzfNn69G3YuUGp3sRCEBsbEff0SEl31ZV5IMwLC6cFxZB6YJhCdewq/rARqAbXa3q+mU1utD7&#10;4LiIEd67c5BuCr6UgqePUkaRiO4oekvlDOXc5rParFm7C8wPil/aYP/QhWHKougV6o4lRvZB/QVl&#10;FA8uOpkW3JnKSam4KBzAZln/weZhYF4ULhAn+qtM8f/B8g+HT4GoHrODPJYZzOj07evp+8/Tjy8E&#10;Pgg0+tgi78EjM01v3NTRFPZiDkX4M/VJBpO/IEWQArjjVWExJcLhXDarpqkR4ojNF5Sonp77ENNb&#10;4QzJRkcDRliUZYf3MZ1T55Rczbp7pXUZo7ZkBOpN8+qmvLiGgK4timQi526zlabtdGG3df0R5Ebs&#10;QUctFpUS/c5C5rwysxFmYzsbex/UbkCTkumYB8UA/3qf0FLpNFc5Q1+KY4iF62Xh8pb8fi9ZT7/F&#10;5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oaYJL0wAAAAUBAAAPAAAAAAAAAAEAIAAAADgAAABk&#10;cnMvZG93bnJldi54bWxQSwECFAAUAAAACACHTuJAMeI45LwBAABeAwAADgAAAAAAAAABACAAAAA4&#10;AQAAZHJzL2Uyb0RvYy54bWxQSwUGAAAAAAYABgBZAQAAZgUAAAAA&#10;">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宋体" w:hAns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19</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biPGxvgEAAFwDAAAOAAAA&#10;ZHJzL2Uyb0RvYy54bWytU0tu2zAQ3RfIHQjua8kG0iqC6aBFkKBA0RZIcgCaIi0C/GFIW/IF2ht0&#10;1U33PZfP0SFtOUWyC7oZDTnDN/PejJbXozVkJyFq7xidz2pKpBO+027D6OPD7duGkpi467jxTjK6&#10;l5Fery7eLIfQyoXvvekkEARxsR0Co31Koa2qKHppeZz5IB0GlQfLEx5hU3XAB0S3plrU9btq8NAF&#10;8ELGiLc3xyBdFXylpEhflYoyEcMo9paKhWLX2VarJW83wEOvxakN/oouLNcOi56hbnjiZAv6BZTV&#10;Anz0Ks2Et5VXSgtZOCCbef2MzX3PgyxcUJwYzjLF/wcrvuy+AdEdo1eUOG5xRIefPw6//hx+fydX&#10;WZ4hxBaz7gPmpfGjHxlNsJVTKOJ9Jj4qsPmLlAimoNb7s75yTETg5bxZNE2NIYGx6YAlqqfnAWK6&#10;k96S7DAKOMCiK999jumYOqXkas7famPKEI0jA6JeNu8vy4tzCNGNwyKZyLHb7KVxPZ7YrX23R3ID&#10;bgGjDteUEvPJoch5YSYHJmc9OdsAetNjk4qbmMfEEf7DNmFLpdNc5Qh9Ko4jLFxP65Z35N9zyXr6&#10;KV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hpgkvTAAAABQEAAA8AAAAAAAAAAQAgAAAAOAAA&#10;AGRycy9kb3ducmV2LnhtbFBLAQIUABQAAAAIAIdO4kDbiPGxvgEAAFwDAAAOAAAAAAAAAAEAIAAA&#10;ADgBAABkcnMvZTJvRG9jLnhtbFBLBQYAAAAABgAGAFkBAABoBQAAAAA=&#10;">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20FE"/>
    <w:rsid w:val="0035759F"/>
    <w:rsid w:val="00BC7AAB"/>
    <w:rsid w:val="01151DBB"/>
    <w:rsid w:val="01B46BC6"/>
    <w:rsid w:val="01EE6D45"/>
    <w:rsid w:val="02117504"/>
    <w:rsid w:val="033D7B9C"/>
    <w:rsid w:val="03B602D1"/>
    <w:rsid w:val="03EA54C6"/>
    <w:rsid w:val="046B7B10"/>
    <w:rsid w:val="048B1505"/>
    <w:rsid w:val="049B1617"/>
    <w:rsid w:val="052312E6"/>
    <w:rsid w:val="05616BC0"/>
    <w:rsid w:val="05756360"/>
    <w:rsid w:val="057B6632"/>
    <w:rsid w:val="0601667E"/>
    <w:rsid w:val="064A221B"/>
    <w:rsid w:val="068E4236"/>
    <w:rsid w:val="07365B46"/>
    <w:rsid w:val="073678B2"/>
    <w:rsid w:val="07586390"/>
    <w:rsid w:val="07B9319C"/>
    <w:rsid w:val="07C711B7"/>
    <w:rsid w:val="07CD4726"/>
    <w:rsid w:val="08593C5F"/>
    <w:rsid w:val="08EB7A9F"/>
    <w:rsid w:val="08FA3266"/>
    <w:rsid w:val="08FC1781"/>
    <w:rsid w:val="09AA5919"/>
    <w:rsid w:val="0A3E2BE2"/>
    <w:rsid w:val="0A882B04"/>
    <w:rsid w:val="0B635DFE"/>
    <w:rsid w:val="0BA12A83"/>
    <w:rsid w:val="0BB45DE3"/>
    <w:rsid w:val="0CCB15BE"/>
    <w:rsid w:val="0CD51C7D"/>
    <w:rsid w:val="0D1A3CC1"/>
    <w:rsid w:val="0EE22E0D"/>
    <w:rsid w:val="101F7450"/>
    <w:rsid w:val="106B2787"/>
    <w:rsid w:val="110F23E7"/>
    <w:rsid w:val="11A9540A"/>
    <w:rsid w:val="11CC7DF0"/>
    <w:rsid w:val="11EB6A71"/>
    <w:rsid w:val="12484E02"/>
    <w:rsid w:val="12B03040"/>
    <w:rsid w:val="136E5591"/>
    <w:rsid w:val="13C34C38"/>
    <w:rsid w:val="14850DE6"/>
    <w:rsid w:val="149C287C"/>
    <w:rsid w:val="14F157AA"/>
    <w:rsid w:val="175834C1"/>
    <w:rsid w:val="179A4B01"/>
    <w:rsid w:val="17FB50B4"/>
    <w:rsid w:val="18BD1D56"/>
    <w:rsid w:val="18EB6093"/>
    <w:rsid w:val="19286612"/>
    <w:rsid w:val="19471BBD"/>
    <w:rsid w:val="19D2031E"/>
    <w:rsid w:val="1B473102"/>
    <w:rsid w:val="1C4211B4"/>
    <w:rsid w:val="1C482662"/>
    <w:rsid w:val="1C9742FC"/>
    <w:rsid w:val="1CC04389"/>
    <w:rsid w:val="1CE11743"/>
    <w:rsid w:val="1D0D1B96"/>
    <w:rsid w:val="1D4B5220"/>
    <w:rsid w:val="1D966F75"/>
    <w:rsid w:val="1DA710FF"/>
    <w:rsid w:val="1DEF626C"/>
    <w:rsid w:val="1DFE031D"/>
    <w:rsid w:val="1E16559D"/>
    <w:rsid w:val="1E23479C"/>
    <w:rsid w:val="1E4D3768"/>
    <w:rsid w:val="1E712DF1"/>
    <w:rsid w:val="1E7D7D33"/>
    <w:rsid w:val="1EDD7F90"/>
    <w:rsid w:val="1EF06736"/>
    <w:rsid w:val="1F081CD6"/>
    <w:rsid w:val="1F607137"/>
    <w:rsid w:val="1F6D5BB6"/>
    <w:rsid w:val="1F9159B3"/>
    <w:rsid w:val="1FDA0D92"/>
    <w:rsid w:val="1FE70080"/>
    <w:rsid w:val="209F16E2"/>
    <w:rsid w:val="21893AE1"/>
    <w:rsid w:val="21A34C29"/>
    <w:rsid w:val="2219044E"/>
    <w:rsid w:val="223B4E0C"/>
    <w:rsid w:val="22646C36"/>
    <w:rsid w:val="239F5A45"/>
    <w:rsid w:val="23AA25E7"/>
    <w:rsid w:val="24464F44"/>
    <w:rsid w:val="2453419F"/>
    <w:rsid w:val="24A3356D"/>
    <w:rsid w:val="24E42270"/>
    <w:rsid w:val="24FC3C48"/>
    <w:rsid w:val="25EB5A4C"/>
    <w:rsid w:val="263B5C56"/>
    <w:rsid w:val="26E70F06"/>
    <w:rsid w:val="27730763"/>
    <w:rsid w:val="279D2A24"/>
    <w:rsid w:val="27B710BE"/>
    <w:rsid w:val="27DD7684"/>
    <w:rsid w:val="27EC60A3"/>
    <w:rsid w:val="283A60BE"/>
    <w:rsid w:val="28B13F38"/>
    <w:rsid w:val="28F1409D"/>
    <w:rsid w:val="290F1513"/>
    <w:rsid w:val="2946224E"/>
    <w:rsid w:val="295A0408"/>
    <w:rsid w:val="2964019F"/>
    <w:rsid w:val="296771C4"/>
    <w:rsid w:val="2A2F4BF4"/>
    <w:rsid w:val="2A5D421F"/>
    <w:rsid w:val="2A654BED"/>
    <w:rsid w:val="2AB10CA0"/>
    <w:rsid w:val="2AF44389"/>
    <w:rsid w:val="2B0361EA"/>
    <w:rsid w:val="2B112538"/>
    <w:rsid w:val="2C120776"/>
    <w:rsid w:val="2C692FEC"/>
    <w:rsid w:val="2DAB658E"/>
    <w:rsid w:val="2E723D5F"/>
    <w:rsid w:val="2E7B03CB"/>
    <w:rsid w:val="2F207CE6"/>
    <w:rsid w:val="2F930003"/>
    <w:rsid w:val="30413686"/>
    <w:rsid w:val="30C804D2"/>
    <w:rsid w:val="30CF6793"/>
    <w:rsid w:val="30DF3173"/>
    <w:rsid w:val="31611D43"/>
    <w:rsid w:val="328E680D"/>
    <w:rsid w:val="3293284D"/>
    <w:rsid w:val="33422159"/>
    <w:rsid w:val="338C037F"/>
    <w:rsid w:val="3423288B"/>
    <w:rsid w:val="34315164"/>
    <w:rsid w:val="34E2351F"/>
    <w:rsid w:val="35477BE6"/>
    <w:rsid w:val="35482F63"/>
    <w:rsid w:val="355540D7"/>
    <w:rsid w:val="35694B04"/>
    <w:rsid w:val="35A14064"/>
    <w:rsid w:val="36390D13"/>
    <w:rsid w:val="366D1C1A"/>
    <w:rsid w:val="367C78E3"/>
    <w:rsid w:val="36894AC7"/>
    <w:rsid w:val="3696467A"/>
    <w:rsid w:val="36A57655"/>
    <w:rsid w:val="37630DB5"/>
    <w:rsid w:val="37882D9A"/>
    <w:rsid w:val="384F3019"/>
    <w:rsid w:val="387268DA"/>
    <w:rsid w:val="38F21121"/>
    <w:rsid w:val="393B7C21"/>
    <w:rsid w:val="396E38CC"/>
    <w:rsid w:val="39770E09"/>
    <w:rsid w:val="39D23393"/>
    <w:rsid w:val="3AD41736"/>
    <w:rsid w:val="3B1129A7"/>
    <w:rsid w:val="3B4B64A6"/>
    <w:rsid w:val="3B60081E"/>
    <w:rsid w:val="3B8E7A56"/>
    <w:rsid w:val="3B952B68"/>
    <w:rsid w:val="3BBF2167"/>
    <w:rsid w:val="3C0A1692"/>
    <w:rsid w:val="3C8913D5"/>
    <w:rsid w:val="3D401E86"/>
    <w:rsid w:val="3D7525E0"/>
    <w:rsid w:val="3DF83403"/>
    <w:rsid w:val="3EAA3D8A"/>
    <w:rsid w:val="3EEE503A"/>
    <w:rsid w:val="3EFE359C"/>
    <w:rsid w:val="3F6711F7"/>
    <w:rsid w:val="3F885FB0"/>
    <w:rsid w:val="3FA23ABB"/>
    <w:rsid w:val="3FDD5BB7"/>
    <w:rsid w:val="3FDF2A50"/>
    <w:rsid w:val="404D2194"/>
    <w:rsid w:val="40682AAF"/>
    <w:rsid w:val="408432E8"/>
    <w:rsid w:val="40CE72F1"/>
    <w:rsid w:val="423E2225"/>
    <w:rsid w:val="42EE2695"/>
    <w:rsid w:val="431C2CB7"/>
    <w:rsid w:val="43651B56"/>
    <w:rsid w:val="43E664B9"/>
    <w:rsid w:val="43EB1FB1"/>
    <w:rsid w:val="43FA6220"/>
    <w:rsid w:val="43FC1C90"/>
    <w:rsid w:val="440D2FC4"/>
    <w:rsid w:val="44A0273D"/>
    <w:rsid w:val="464C1250"/>
    <w:rsid w:val="46572DBC"/>
    <w:rsid w:val="46BB7CCD"/>
    <w:rsid w:val="473D6B7A"/>
    <w:rsid w:val="47625B9B"/>
    <w:rsid w:val="4858583D"/>
    <w:rsid w:val="48980FF8"/>
    <w:rsid w:val="497A5C73"/>
    <w:rsid w:val="4BB50EF8"/>
    <w:rsid w:val="4BDF1302"/>
    <w:rsid w:val="4C2C072C"/>
    <w:rsid w:val="4C3E7B41"/>
    <w:rsid w:val="4CCA1F3B"/>
    <w:rsid w:val="4CD82D65"/>
    <w:rsid w:val="4D446CD1"/>
    <w:rsid w:val="4D894AB2"/>
    <w:rsid w:val="4E0C5F1C"/>
    <w:rsid w:val="4E351D77"/>
    <w:rsid w:val="4E74504A"/>
    <w:rsid w:val="4EA303F5"/>
    <w:rsid w:val="4F340B8B"/>
    <w:rsid w:val="4F353F4A"/>
    <w:rsid w:val="4F451930"/>
    <w:rsid w:val="4FE96617"/>
    <w:rsid w:val="50707B22"/>
    <w:rsid w:val="50913D15"/>
    <w:rsid w:val="50A24607"/>
    <w:rsid w:val="50AC6A85"/>
    <w:rsid w:val="50C23CBA"/>
    <w:rsid w:val="50DB1625"/>
    <w:rsid w:val="515E3F82"/>
    <w:rsid w:val="516C5CAB"/>
    <w:rsid w:val="51C6751E"/>
    <w:rsid w:val="51EC5437"/>
    <w:rsid w:val="52280479"/>
    <w:rsid w:val="527B232F"/>
    <w:rsid w:val="52B55061"/>
    <w:rsid w:val="533D709F"/>
    <w:rsid w:val="53411BBE"/>
    <w:rsid w:val="53674C10"/>
    <w:rsid w:val="53742876"/>
    <w:rsid w:val="54597CE0"/>
    <w:rsid w:val="54D40601"/>
    <w:rsid w:val="55284F72"/>
    <w:rsid w:val="553E3169"/>
    <w:rsid w:val="56276A8C"/>
    <w:rsid w:val="56AD1F21"/>
    <w:rsid w:val="5717134C"/>
    <w:rsid w:val="574A3EDF"/>
    <w:rsid w:val="57512804"/>
    <w:rsid w:val="57772A31"/>
    <w:rsid w:val="584D0432"/>
    <w:rsid w:val="58564C6C"/>
    <w:rsid w:val="59590C2A"/>
    <w:rsid w:val="599C38A4"/>
    <w:rsid w:val="59A71849"/>
    <w:rsid w:val="59DD31C8"/>
    <w:rsid w:val="5A3B27E2"/>
    <w:rsid w:val="5A8F2D2D"/>
    <w:rsid w:val="5A9C5632"/>
    <w:rsid w:val="5ACD12DA"/>
    <w:rsid w:val="5B0D260B"/>
    <w:rsid w:val="5BC77DBE"/>
    <w:rsid w:val="5BF04F42"/>
    <w:rsid w:val="5C556DEB"/>
    <w:rsid w:val="5CB0181D"/>
    <w:rsid w:val="5CF81EB5"/>
    <w:rsid w:val="5D1C7155"/>
    <w:rsid w:val="5D980238"/>
    <w:rsid w:val="5DFFC1EF"/>
    <w:rsid w:val="5E140BE0"/>
    <w:rsid w:val="5E3216A2"/>
    <w:rsid w:val="5FBE4E37"/>
    <w:rsid w:val="5FDFF3B6"/>
    <w:rsid w:val="5FFB941C"/>
    <w:rsid w:val="601036CE"/>
    <w:rsid w:val="60B01E54"/>
    <w:rsid w:val="60E65D94"/>
    <w:rsid w:val="61022507"/>
    <w:rsid w:val="614B5976"/>
    <w:rsid w:val="624D49BE"/>
    <w:rsid w:val="62803571"/>
    <w:rsid w:val="6290119A"/>
    <w:rsid w:val="62E27D4F"/>
    <w:rsid w:val="62EF1C25"/>
    <w:rsid w:val="62FF0F80"/>
    <w:rsid w:val="64263ABC"/>
    <w:rsid w:val="64F81A7C"/>
    <w:rsid w:val="653574CD"/>
    <w:rsid w:val="658C7ADB"/>
    <w:rsid w:val="66272E29"/>
    <w:rsid w:val="66C67D9D"/>
    <w:rsid w:val="66DF188D"/>
    <w:rsid w:val="67B9514D"/>
    <w:rsid w:val="685B095E"/>
    <w:rsid w:val="68DF30AB"/>
    <w:rsid w:val="697069B5"/>
    <w:rsid w:val="69C04C3B"/>
    <w:rsid w:val="69D63A21"/>
    <w:rsid w:val="69DC7DF9"/>
    <w:rsid w:val="69DE4E52"/>
    <w:rsid w:val="6B68734F"/>
    <w:rsid w:val="6B737FC6"/>
    <w:rsid w:val="6C6A0755"/>
    <w:rsid w:val="6C9F47E1"/>
    <w:rsid w:val="6D70000A"/>
    <w:rsid w:val="6D934853"/>
    <w:rsid w:val="6DF00757"/>
    <w:rsid w:val="6E3F4CFD"/>
    <w:rsid w:val="6EE04A8A"/>
    <w:rsid w:val="6F0878EE"/>
    <w:rsid w:val="6F44529D"/>
    <w:rsid w:val="6FF47EB5"/>
    <w:rsid w:val="70113F61"/>
    <w:rsid w:val="702D5C6A"/>
    <w:rsid w:val="71575E8E"/>
    <w:rsid w:val="71722404"/>
    <w:rsid w:val="71E20013"/>
    <w:rsid w:val="72711F09"/>
    <w:rsid w:val="72FA491F"/>
    <w:rsid w:val="731A3BD0"/>
    <w:rsid w:val="73E615BE"/>
    <w:rsid w:val="73FB234B"/>
    <w:rsid w:val="7432794D"/>
    <w:rsid w:val="74EA3ADB"/>
    <w:rsid w:val="74F066A5"/>
    <w:rsid w:val="75476DB8"/>
    <w:rsid w:val="755F2AA3"/>
    <w:rsid w:val="75E82B01"/>
    <w:rsid w:val="761D3229"/>
    <w:rsid w:val="767571AC"/>
    <w:rsid w:val="772E4078"/>
    <w:rsid w:val="774A23F0"/>
    <w:rsid w:val="77635E16"/>
    <w:rsid w:val="77D84FF4"/>
    <w:rsid w:val="77E07EC4"/>
    <w:rsid w:val="78D804E9"/>
    <w:rsid w:val="7958360D"/>
    <w:rsid w:val="79C0745A"/>
    <w:rsid w:val="7A34067F"/>
    <w:rsid w:val="7AD47BAF"/>
    <w:rsid w:val="7B7F2474"/>
    <w:rsid w:val="7B810E56"/>
    <w:rsid w:val="7BC004A4"/>
    <w:rsid w:val="7BC3443B"/>
    <w:rsid w:val="7BDF00BB"/>
    <w:rsid w:val="7CA119B4"/>
    <w:rsid w:val="7CC869A0"/>
    <w:rsid w:val="7CFD1BD2"/>
    <w:rsid w:val="7CFFEAB6"/>
    <w:rsid w:val="7D394710"/>
    <w:rsid w:val="7D50645E"/>
    <w:rsid w:val="7D6B7292"/>
    <w:rsid w:val="7DB75236"/>
    <w:rsid w:val="7E774D12"/>
    <w:rsid w:val="7EAB1DE6"/>
    <w:rsid w:val="7EC35881"/>
    <w:rsid w:val="7F001EFD"/>
    <w:rsid w:val="7F1445A3"/>
    <w:rsid w:val="7FBF9975"/>
    <w:rsid w:val="7FC16E2D"/>
    <w:rsid w:val="7FCC6C0A"/>
    <w:rsid w:val="7FCF557F"/>
    <w:rsid w:val="7FF72250"/>
    <w:rsid w:val="ADF7EC4D"/>
    <w:rsid w:val="B51B7A2F"/>
    <w:rsid w:val="D7CB6394"/>
    <w:rsid w:val="EC7B902A"/>
    <w:rsid w:val="F7F68F79"/>
    <w:rsid w:val="F9F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eastAsia="宋体" w:cs="Times New Roman"/>
      <w:szCs w:val="24"/>
    </w:rPr>
  </w:style>
  <w:style w:type="paragraph" w:styleId="3">
    <w:name w:val="Body Text"/>
    <w:basedOn w:val="1"/>
    <w:next w:val="1"/>
    <w:qFormat/>
    <w:uiPriority w:val="0"/>
    <w:pPr>
      <w:textAlignment w:val="bottom"/>
    </w:pPr>
    <w:rPr>
      <w:rFonts w:ascii="黑体" w:hAnsi="宋体" w:eastAsia="黑体"/>
      <w:color w:val="000000"/>
      <w:szCs w:val="32"/>
    </w:rPr>
  </w:style>
  <w:style w:type="paragraph" w:styleId="4">
    <w:name w:val="Plain Text"/>
    <w:basedOn w:val="1"/>
    <w:qFormat/>
    <w:uiPriority w:val="0"/>
    <w:rPr>
      <w:rFonts w:ascii="宋体" w:hAnsi="Roman 10cpi" w:eastAsia="宋体" w:cs="Times New Roman"/>
      <w:szCs w:val="20"/>
    </w:rPr>
  </w:style>
  <w:style w:type="paragraph" w:styleId="5">
    <w:name w:val="Body Text Indent 2"/>
    <w:basedOn w:val="1"/>
    <w:next w:val="6"/>
    <w:qFormat/>
    <w:uiPriority w:val="0"/>
    <w:pPr>
      <w:ind w:right="1" w:firstLine="720"/>
    </w:pPr>
    <w:rPr>
      <w:rFonts w:ascii="Times New Roman" w:hAnsi="Times New Roman" w:eastAsia="宋体" w:cs="Times New Roman"/>
      <w:szCs w:val="24"/>
    </w:rPr>
  </w:style>
  <w:style w:type="paragraph" w:customStyle="1" w:styleId="6">
    <w:name w:val="z正文"/>
    <w:basedOn w:val="4"/>
    <w:qFormat/>
    <w:uiPriority w:val="0"/>
    <w:pPr>
      <w:tabs>
        <w:tab w:val="left" w:pos="525"/>
      </w:tabs>
      <w:snapToGrid w:val="0"/>
      <w:spacing w:line="360" w:lineRule="auto"/>
    </w:pPr>
    <w:rPr>
      <w:rFonts w:ascii="Times New Roman" w:hAnsi="宋体" w:eastAsia="宋体" w:cs="Times New Roman"/>
      <w:sz w:val="24"/>
      <w:szCs w:val="24"/>
    </w:rPr>
  </w:style>
  <w:style w:type="paragraph" w:styleId="7">
    <w:name w:val="endnote text"/>
    <w:basedOn w:val="1"/>
    <w:qFormat/>
    <w:uiPriority w:val="0"/>
    <w:pPr>
      <w:snapToGrid w:val="0"/>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qFormat/>
    <w:uiPriority w:val="99"/>
    <w:pPr>
      <w:widowControl w:val="0"/>
      <w:spacing w:before="240" w:after="60"/>
      <w:jc w:val="center"/>
      <w:outlineLvl w:val="0"/>
    </w:pPr>
    <w:rPr>
      <w:rFonts w:ascii="Arial" w:hAnsi="Arial" w:eastAsia="宋体" w:cs="Times New Roman"/>
      <w:b/>
      <w:kern w:val="2"/>
      <w:sz w:val="32"/>
      <w:szCs w:val="24"/>
      <w:lang w:val="en-US" w:eastAsia="zh-CN" w:bidi="ar-SA"/>
    </w:rPr>
  </w:style>
  <w:style w:type="paragraph" w:styleId="12">
    <w:name w:val="Body Text First Indent"/>
    <w:basedOn w:val="1"/>
    <w:next w:val="5"/>
    <w:qFormat/>
    <w:uiPriority w:val="0"/>
    <w:pPr>
      <w:ind w:firstLine="420" w:firstLineChars="100"/>
    </w:pPr>
    <w:rPr>
      <w:rFonts w:ascii="Times New Roman" w:hAnsi="Times New Roman" w:eastAsia="宋体" w:cs="Times New Roman"/>
    </w:rPr>
  </w:style>
  <w:style w:type="character" w:styleId="15">
    <w:name w:val="Strong"/>
    <w:basedOn w:val="14"/>
    <w:qFormat/>
    <w:uiPriority w:val="0"/>
    <w:rPr>
      <w:b/>
    </w:rPr>
  </w:style>
  <w:style w:type="paragraph" w:customStyle="1" w:styleId="16">
    <w:name w:val="Body text|1"/>
    <w:basedOn w:val="1"/>
    <w:qFormat/>
    <w:uiPriority w:val="0"/>
    <w:pPr>
      <w:widowControl w:val="0"/>
      <w:shd w:val="clear" w:color="auto" w:fill="auto"/>
      <w:spacing w:after="40" w:line="425" w:lineRule="auto"/>
      <w:ind w:firstLine="400"/>
    </w:pPr>
    <w:rPr>
      <w:rFonts w:ascii="宋体" w:hAnsi="宋体" w:eastAsia="宋体" w:cs="宋体"/>
      <w:sz w:val="20"/>
      <w:szCs w:val="20"/>
      <w:u w:val="none"/>
      <w:shd w:val="clear" w:color="auto" w:fill="auto"/>
      <w:lang w:val="zh-CN" w:eastAsia="zh-CN" w:bidi="zh-CN"/>
    </w:rPr>
  </w:style>
  <w:style w:type="paragraph" w:customStyle="1" w:styleId="17">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18">
    <w:name w:val="BodyText1I"/>
    <w:basedOn w:val="19"/>
    <w:next w:val="20"/>
    <w:qFormat/>
    <w:uiPriority w:val="0"/>
    <w:pPr>
      <w:ind w:firstLine="200" w:firstLineChars="200"/>
    </w:pPr>
    <w:rPr>
      <w:rFonts w:ascii="Times New Roman" w:hAnsi="Times New Roman"/>
    </w:rPr>
  </w:style>
  <w:style w:type="paragraph" w:customStyle="1" w:styleId="19">
    <w:name w:val="BodyText"/>
    <w:basedOn w:val="1"/>
    <w:qFormat/>
    <w:uiPriority w:val="0"/>
    <w:pPr>
      <w:spacing w:after="120"/>
      <w:textAlignment w:val="baseline"/>
    </w:pPr>
  </w:style>
  <w:style w:type="paragraph" w:customStyle="1" w:styleId="20">
    <w:name w:val="Index6"/>
    <w:basedOn w:val="1"/>
    <w:next w:val="1"/>
    <w:qFormat/>
    <w:uiPriority w:val="0"/>
    <w:pPr>
      <w:ind w:firstLine="840"/>
      <w:textAlignment w:val="baseline"/>
    </w:pPr>
    <w:rPr>
      <w:rFonts w:ascii="Times New Roman" w:hAnsi="Times New Roman" w:eastAsia="宋体"/>
    </w:rPr>
  </w:style>
  <w:style w:type="paragraph" w:customStyle="1" w:styleId="21">
    <w:name w:val="正文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22">
    <w:name w:val="Normal (Web)"/>
    <w:basedOn w:val="21"/>
    <w:qFormat/>
    <w:uiPriority w:val="0"/>
    <w:pPr>
      <w:spacing w:before="0" w:beforeLines="0" w:beforeAutospacing="0" w:after="0" w:afterLines="0" w:afterAutospacing="0"/>
      <w:ind w:left="0" w:right="0"/>
      <w:jc w:val="left"/>
    </w:pPr>
    <w:rPr>
      <w:kern w:val="0"/>
      <w:sz w:val="24"/>
      <w:lang w:val="en-US" w:eastAsia="zh-CN"/>
    </w:rPr>
  </w:style>
  <w:style w:type="table" w:customStyle="1" w:styleId="23">
    <w:name w:val="Table Normal"/>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Arial" w:hAnsi="Arial" w:eastAsia="Arial" w:cs="Arial"/>
      <w:sz w:val="21"/>
      <w:szCs w:val="21"/>
      <w:lang w:val="en-US" w:eastAsia="en-US" w:bidi="ar-SA"/>
    </w:rPr>
  </w:style>
  <w:style w:type="paragraph" w:customStyle="1" w:styleId="25">
    <w:name w:val="TOC1"/>
    <w:basedOn w:val="1"/>
    <w:next w:val="1"/>
    <w:qFormat/>
    <w:uiPriority w:val="0"/>
    <w:pPr>
      <w:snapToGrid w:val="0"/>
      <w:spacing w:line="640" w:lineRule="exact"/>
      <w:ind w:firstLine="705"/>
      <w:textAlignment w:val="baseline"/>
    </w:pPr>
    <w:rPr>
      <w:rFonts w:ascii="仿宋_GB2312" w:eastAsia="仿宋_GB2312"/>
      <w:color w:val="000000"/>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1494</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2021-08-23T18:03:00Z</dcterms:created>
  <dc:creator>Administrator</dc:creator>
  <cp:lastModifiedBy>我想我是海</cp:lastModifiedBy>
  <cp:lastPrinted>2022-10-29T16:50:00Z</cp:lastPrinted>
  <dcterms:modified xsi:type="dcterms:W3CDTF">2024-08-29T15:29:33Z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